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A3D986" w14:textId="77777777" w:rsidR="002E5145" w:rsidRPr="00565711" w:rsidRDefault="00FD4191" w:rsidP="00FD4191">
      <w:pPr>
        <w:jc w:val="center"/>
        <w:rPr>
          <w:rFonts w:ascii="Verdana" w:hAnsi="Verdana" w:cstheme="minorHAnsi"/>
          <w:b/>
          <w:sz w:val="28"/>
          <w:szCs w:val="28"/>
        </w:rPr>
      </w:pPr>
      <w:r w:rsidRPr="00565711">
        <w:rPr>
          <w:rFonts w:ascii="Verdana" w:hAnsi="Verdana" w:cstheme="minorHAnsi"/>
          <w:b/>
          <w:sz w:val="28"/>
          <w:szCs w:val="28"/>
        </w:rPr>
        <w:t>OPIS PRZEDMIOTU ZAMÓWIENIA</w:t>
      </w:r>
    </w:p>
    <w:p w14:paraId="5A5BB9E1" w14:textId="52BD5927" w:rsidR="007B3FDF" w:rsidRPr="0071638F" w:rsidRDefault="007B3FDF" w:rsidP="0071638F">
      <w:pPr>
        <w:spacing w:after="19"/>
        <w:rPr>
          <w:sz w:val="20"/>
          <w:szCs w:val="20"/>
        </w:rPr>
      </w:pPr>
    </w:p>
    <w:p w14:paraId="275552C2" w14:textId="77777777" w:rsidR="00AA3220" w:rsidRDefault="00AA3220" w:rsidP="00AA3220">
      <w:pPr>
        <w:pStyle w:val="Akapitzlist"/>
        <w:numPr>
          <w:ilvl w:val="0"/>
          <w:numId w:val="3"/>
        </w:numPr>
        <w:ind w:left="284"/>
        <w:jc w:val="both"/>
        <w:rPr>
          <w:rFonts w:ascii="Verdana" w:hAnsi="Verdana" w:cstheme="minorHAnsi"/>
          <w:b/>
          <w:bCs/>
          <w:sz w:val="20"/>
          <w:szCs w:val="20"/>
        </w:rPr>
      </w:pPr>
      <w:r>
        <w:rPr>
          <w:rFonts w:ascii="Verdana" w:hAnsi="Verdana" w:cstheme="minorHAnsi"/>
          <w:b/>
          <w:bCs/>
          <w:sz w:val="20"/>
          <w:szCs w:val="20"/>
        </w:rPr>
        <w:t>Określenia Podstawowe</w:t>
      </w:r>
    </w:p>
    <w:p w14:paraId="40233CD2" w14:textId="62F68B92" w:rsidR="0024492A" w:rsidRPr="00AA3220" w:rsidRDefault="0024492A" w:rsidP="00B1165D">
      <w:pPr>
        <w:pStyle w:val="Akapitzlist"/>
        <w:numPr>
          <w:ilvl w:val="1"/>
          <w:numId w:val="3"/>
        </w:numPr>
        <w:ind w:left="284"/>
        <w:jc w:val="both"/>
        <w:rPr>
          <w:rFonts w:ascii="Verdana" w:hAnsi="Verdana" w:cstheme="minorHAnsi"/>
          <w:b/>
          <w:bCs/>
          <w:sz w:val="20"/>
          <w:szCs w:val="20"/>
        </w:rPr>
      </w:pPr>
      <w:r w:rsidRPr="00AA3220">
        <w:rPr>
          <w:rFonts w:ascii="Verdana" w:hAnsi="Verdana" w:cstheme="minorHAnsi"/>
          <w:b/>
          <w:bCs/>
          <w:sz w:val="20"/>
          <w:szCs w:val="20"/>
        </w:rPr>
        <w:t>Przedmiot zamówienia.</w:t>
      </w:r>
    </w:p>
    <w:p w14:paraId="535BBF82" w14:textId="77777777" w:rsidR="00AA3220" w:rsidRDefault="00A374A4" w:rsidP="00350106">
      <w:pPr>
        <w:spacing w:after="19"/>
        <w:jc w:val="both"/>
        <w:rPr>
          <w:rFonts w:ascii="Verdana" w:hAnsi="Verdana"/>
          <w:b/>
          <w:bCs/>
          <w:sz w:val="20"/>
          <w:szCs w:val="20"/>
        </w:rPr>
      </w:pPr>
      <w:r w:rsidRPr="003C4B60">
        <w:rPr>
          <w:rFonts w:ascii="Verdana" w:hAnsi="Verdana"/>
          <w:sz w:val="20"/>
          <w:lang w:eastAsia="ar-SA"/>
        </w:rPr>
        <w:t>Przedmiot</w:t>
      </w:r>
      <w:r w:rsidR="003026A6">
        <w:rPr>
          <w:rFonts w:ascii="Verdana" w:hAnsi="Verdana"/>
          <w:sz w:val="20"/>
          <w:lang w:eastAsia="ar-SA"/>
        </w:rPr>
        <w:t>em zamówienia jest</w:t>
      </w:r>
      <w:r w:rsidR="00AA3220">
        <w:rPr>
          <w:rFonts w:ascii="Verdana" w:hAnsi="Verdana"/>
          <w:sz w:val="20"/>
          <w:lang w:eastAsia="ar-SA"/>
        </w:rPr>
        <w:t xml:space="preserve"> </w:t>
      </w:r>
      <w:r w:rsidR="00D62C08">
        <w:rPr>
          <w:rFonts w:ascii="Verdana" w:hAnsi="Verdana"/>
          <w:sz w:val="20"/>
          <w:lang w:eastAsia="ar-SA"/>
        </w:rPr>
        <w:t xml:space="preserve">świadczenie usługi </w:t>
      </w:r>
      <w:r w:rsidR="003026A6" w:rsidRPr="00A57265">
        <w:rPr>
          <w:rFonts w:ascii="Verdana" w:hAnsi="Verdana"/>
          <w:sz w:val="20"/>
          <w:szCs w:val="20"/>
        </w:rPr>
        <w:t xml:space="preserve">polegającej na </w:t>
      </w:r>
      <w:r w:rsidR="003026A6">
        <w:rPr>
          <w:rFonts w:ascii="Verdana" w:hAnsi="Verdana"/>
          <w:bCs/>
          <w:sz w:val="20"/>
          <w:szCs w:val="20"/>
        </w:rPr>
        <w:t xml:space="preserve">sprawowaniu </w:t>
      </w:r>
      <w:r w:rsidR="003026A6" w:rsidRPr="00A57265">
        <w:rPr>
          <w:rFonts w:ascii="Verdana" w:hAnsi="Verdana"/>
          <w:bCs/>
          <w:sz w:val="20"/>
          <w:szCs w:val="20"/>
        </w:rPr>
        <w:t xml:space="preserve">nadzoru </w:t>
      </w:r>
      <w:r w:rsidR="003026A6">
        <w:rPr>
          <w:rFonts w:ascii="Verdana" w:hAnsi="Verdana"/>
          <w:bCs/>
          <w:sz w:val="20"/>
          <w:szCs w:val="20"/>
        </w:rPr>
        <w:t xml:space="preserve">autorskiego przy realizacji inwestycji pn.: </w:t>
      </w:r>
      <w:r w:rsidR="003026A6" w:rsidRPr="00D36D99">
        <w:rPr>
          <w:rFonts w:ascii="Verdana" w:hAnsi="Verdana"/>
          <w:b/>
          <w:sz w:val="20"/>
          <w:szCs w:val="20"/>
        </w:rPr>
        <w:t>„</w:t>
      </w:r>
      <w:r w:rsidR="003026A6" w:rsidRPr="00CF14B3">
        <w:rPr>
          <w:rFonts w:ascii="Verdana" w:hAnsi="Verdana"/>
          <w:b/>
          <w:color w:val="000000"/>
          <w:sz w:val="20"/>
          <w:szCs w:val="20"/>
        </w:rPr>
        <w:t>Rozbudowa drogi krajowej nr 2 polegająca na budowie drogi dla pieszych</w:t>
      </w:r>
      <w:r w:rsidR="003026A6">
        <w:rPr>
          <w:rFonts w:ascii="Verdana" w:hAnsi="Verdana"/>
          <w:b/>
          <w:color w:val="000000"/>
          <w:sz w:val="20"/>
        </w:rPr>
        <w:t xml:space="preserve"> </w:t>
      </w:r>
      <w:r w:rsidR="003026A6" w:rsidRPr="00CF14B3">
        <w:rPr>
          <w:rFonts w:ascii="Verdana" w:hAnsi="Verdana"/>
          <w:b/>
          <w:color w:val="000000"/>
          <w:sz w:val="20"/>
          <w:szCs w:val="20"/>
        </w:rPr>
        <w:t xml:space="preserve">i rowerów w ramach zadania pn.: "Poprawa </w:t>
      </w:r>
      <w:proofErr w:type="spellStart"/>
      <w:r w:rsidR="003026A6" w:rsidRPr="00CF14B3">
        <w:rPr>
          <w:rFonts w:ascii="Verdana" w:hAnsi="Verdana"/>
          <w:b/>
          <w:color w:val="000000"/>
          <w:sz w:val="20"/>
          <w:szCs w:val="20"/>
        </w:rPr>
        <w:t>brd</w:t>
      </w:r>
      <w:proofErr w:type="spellEnd"/>
      <w:r w:rsidR="003026A6" w:rsidRPr="00CF14B3">
        <w:rPr>
          <w:rFonts w:ascii="Verdana" w:hAnsi="Verdana"/>
          <w:b/>
          <w:color w:val="000000"/>
          <w:sz w:val="20"/>
          <w:szCs w:val="20"/>
        </w:rPr>
        <w:t xml:space="preserve"> na drodze krajowej nr 2 administrowanej przez Rejon w Międzyrzecu Podlaskim”</w:t>
      </w:r>
      <w:r w:rsidR="00AA3220">
        <w:rPr>
          <w:rFonts w:ascii="Verdana" w:hAnsi="Verdana"/>
          <w:b/>
          <w:bCs/>
          <w:sz w:val="20"/>
          <w:szCs w:val="20"/>
        </w:rPr>
        <w:t>.</w:t>
      </w:r>
    </w:p>
    <w:p w14:paraId="6231474A" w14:textId="77777777" w:rsidR="00CD7B29" w:rsidRDefault="00CD7B29" w:rsidP="00350106">
      <w:pPr>
        <w:spacing w:after="19"/>
        <w:jc w:val="both"/>
        <w:rPr>
          <w:rFonts w:ascii="Verdana" w:hAnsi="Verdana"/>
          <w:b/>
          <w:bCs/>
          <w:sz w:val="20"/>
          <w:szCs w:val="20"/>
        </w:rPr>
      </w:pPr>
    </w:p>
    <w:p w14:paraId="11EB2CDA" w14:textId="24A1502D" w:rsidR="00CD7B29" w:rsidRDefault="00CD7B29" w:rsidP="00350106">
      <w:pPr>
        <w:spacing w:after="19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CPV 71248000-8 </w:t>
      </w:r>
      <w:proofErr w:type="spellStart"/>
      <w:r>
        <w:rPr>
          <w:rFonts w:ascii="Verdana" w:hAnsi="Verdana"/>
          <w:b/>
          <w:bCs/>
          <w:sz w:val="20"/>
          <w:szCs w:val="20"/>
        </w:rPr>
        <w:t>Nazdór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nad projektem i dokumentacją</w:t>
      </w:r>
    </w:p>
    <w:p w14:paraId="45A4F8FF" w14:textId="77777777" w:rsidR="00AA3220" w:rsidRDefault="00AA3220" w:rsidP="00B1165D">
      <w:pPr>
        <w:spacing w:after="19"/>
        <w:ind w:left="284"/>
        <w:jc w:val="both"/>
        <w:rPr>
          <w:rFonts w:ascii="Verdana" w:hAnsi="Verdana"/>
          <w:b/>
          <w:bCs/>
          <w:sz w:val="20"/>
          <w:szCs w:val="20"/>
        </w:rPr>
      </w:pPr>
    </w:p>
    <w:p w14:paraId="24FA63A9" w14:textId="77777777" w:rsidR="00AA3220" w:rsidRPr="00B1165D" w:rsidRDefault="00AA3220" w:rsidP="00B1165D">
      <w:pPr>
        <w:pStyle w:val="Akapitzlist"/>
        <w:numPr>
          <w:ilvl w:val="1"/>
          <w:numId w:val="3"/>
        </w:numPr>
        <w:spacing w:after="0" w:line="240" w:lineRule="auto"/>
        <w:ind w:left="284"/>
        <w:jc w:val="both"/>
        <w:rPr>
          <w:rFonts w:ascii="Verdana" w:hAnsi="Verdana"/>
          <w:b/>
          <w:bCs/>
          <w:sz w:val="20"/>
          <w:szCs w:val="20"/>
        </w:rPr>
      </w:pPr>
      <w:r w:rsidRPr="00B1165D">
        <w:rPr>
          <w:rFonts w:ascii="Verdana" w:hAnsi="Verdana"/>
          <w:b/>
          <w:bCs/>
          <w:sz w:val="20"/>
          <w:szCs w:val="20"/>
        </w:rPr>
        <w:t>Cel zamówienia.</w:t>
      </w:r>
    </w:p>
    <w:p w14:paraId="62AFEAB6" w14:textId="77777777" w:rsidR="00AA3220" w:rsidRPr="003641FE" w:rsidRDefault="00AA3220" w:rsidP="00AA3220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DD53D7">
        <w:rPr>
          <w:rFonts w:ascii="Verdana" w:hAnsi="Verdana"/>
          <w:sz w:val="20"/>
          <w:szCs w:val="20"/>
        </w:rPr>
        <w:t xml:space="preserve">Pełnienie Usługi </w:t>
      </w:r>
      <w:r w:rsidRPr="003641FE">
        <w:rPr>
          <w:rFonts w:ascii="Verdana" w:hAnsi="Verdana"/>
          <w:sz w:val="20"/>
          <w:szCs w:val="20"/>
        </w:rPr>
        <w:t xml:space="preserve">zapewni sprawowanie Nadzoru Autorskiego, w rozumieniu art. 20 ustawy z dnia 7 lipca 1994 r. Prawo Budowlane (Dz. U. 2026 poz. 524 tj. z </w:t>
      </w:r>
      <w:proofErr w:type="spellStart"/>
      <w:r w:rsidRPr="003641FE">
        <w:rPr>
          <w:rFonts w:ascii="Verdana" w:hAnsi="Verdana"/>
          <w:sz w:val="20"/>
          <w:szCs w:val="20"/>
        </w:rPr>
        <w:t>późn</w:t>
      </w:r>
      <w:proofErr w:type="spellEnd"/>
      <w:r w:rsidRPr="003641FE">
        <w:rPr>
          <w:rFonts w:ascii="Verdana" w:hAnsi="Verdana"/>
          <w:sz w:val="20"/>
          <w:szCs w:val="20"/>
        </w:rPr>
        <w:t>.  zm.).</w:t>
      </w:r>
    </w:p>
    <w:p w14:paraId="5F45456A" w14:textId="77777777" w:rsidR="00AA3220" w:rsidRDefault="00AA3220" w:rsidP="00AA3220">
      <w:pPr>
        <w:jc w:val="both"/>
        <w:rPr>
          <w:rFonts w:ascii="Verdana" w:hAnsi="Verdana"/>
          <w:color w:val="000000"/>
          <w:sz w:val="20"/>
          <w:szCs w:val="20"/>
        </w:rPr>
      </w:pPr>
      <w:r w:rsidRPr="00F16619">
        <w:rPr>
          <w:rFonts w:ascii="Verdana" w:hAnsi="Verdana"/>
          <w:sz w:val="20"/>
          <w:szCs w:val="20"/>
        </w:rPr>
        <w:t xml:space="preserve">W ramach Usługi </w:t>
      </w:r>
      <w:r>
        <w:rPr>
          <w:rFonts w:ascii="Verdana" w:hAnsi="Verdana"/>
          <w:sz w:val="20"/>
          <w:szCs w:val="20"/>
        </w:rPr>
        <w:t>Nadzór Autorski po</w:t>
      </w:r>
      <w:r w:rsidRPr="00F16619">
        <w:rPr>
          <w:rFonts w:ascii="Verdana" w:hAnsi="Verdana"/>
          <w:sz w:val="20"/>
          <w:szCs w:val="20"/>
        </w:rPr>
        <w:t xml:space="preserve">winien </w:t>
      </w:r>
      <w:r>
        <w:rPr>
          <w:rFonts w:ascii="Verdana" w:hAnsi="Verdana"/>
          <w:sz w:val="20"/>
          <w:szCs w:val="20"/>
        </w:rPr>
        <w:t>również realizować obowiązki wynikające z Umowy</w:t>
      </w:r>
      <w:r w:rsidRPr="00F16619">
        <w:rPr>
          <w:rFonts w:ascii="Verdana" w:hAnsi="Verdana"/>
          <w:sz w:val="20"/>
          <w:szCs w:val="20"/>
        </w:rPr>
        <w:t>, zapewniając prawidłow</w:t>
      </w:r>
      <w:r>
        <w:rPr>
          <w:rFonts w:ascii="Verdana" w:hAnsi="Verdana"/>
          <w:sz w:val="20"/>
          <w:szCs w:val="20"/>
        </w:rPr>
        <w:t>ą realizację inwestycji.</w:t>
      </w:r>
    </w:p>
    <w:p w14:paraId="0FB121EB" w14:textId="2A846478" w:rsidR="00D62C08" w:rsidRDefault="00D62C08" w:rsidP="00350106">
      <w:pPr>
        <w:pStyle w:val="Akapitzlist"/>
        <w:numPr>
          <w:ilvl w:val="0"/>
          <w:numId w:val="3"/>
        </w:numPr>
        <w:ind w:left="284"/>
        <w:jc w:val="both"/>
        <w:rPr>
          <w:rFonts w:ascii="Verdana" w:hAnsi="Verdana"/>
          <w:b/>
          <w:iCs/>
          <w:sz w:val="20"/>
          <w:szCs w:val="20"/>
        </w:rPr>
      </w:pPr>
      <w:r w:rsidRPr="00D62C08">
        <w:rPr>
          <w:rFonts w:ascii="Verdana" w:hAnsi="Verdana"/>
          <w:b/>
          <w:iCs/>
          <w:sz w:val="20"/>
          <w:szCs w:val="20"/>
        </w:rPr>
        <w:t xml:space="preserve">Zakres usług świadczonych przez </w:t>
      </w:r>
      <w:r w:rsidR="008B2A83">
        <w:rPr>
          <w:rFonts w:ascii="Verdana" w:hAnsi="Verdana"/>
          <w:b/>
          <w:iCs/>
          <w:sz w:val="20"/>
          <w:szCs w:val="20"/>
        </w:rPr>
        <w:t>Nadzór Autorski</w:t>
      </w:r>
      <w:r w:rsidR="008B2A83" w:rsidRPr="00D62C08">
        <w:rPr>
          <w:rFonts w:ascii="Verdana" w:hAnsi="Verdana"/>
          <w:b/>
          <w:iCs/>
          <w:sz w:val="20"/>
          <w:szCs w:val="20"/>
        </w:rPr>
        <w:t xml:space="preserve"> </w:t>
      </w:r>
      <w:r w:rsidRPr="00D62C08">
        <w:rPr>
          <w:rFonts w:ascii="Verdana" w:hAnsi="Verdana"/>
          <w:b/>
          <w:iCs/>
          <w:sz w:val="20"/>
          <w:szCs w:val="20"/>
        </w:rPr>
        <w:t>obejmuje:</w:t>
      </w:r>
    </w:p>
    <w:p w14:paraId="568EF3A4" w14:textId="7E2EF49F" w:rsidR="00D62C08" w:rsidRPr="00E60CF7" w:rsidRDefault="00D62C08" w:rsidP="00DE04D4">
      <w:pPr>
        <w:numPr>
          <w:ilvl w:val="0"/>
          <w:numId w:val="30"/>
        </w:numPr>
        <w:tabs>
          <w:tab w:val="left" w:pos="426"/>
        </w:tabs>
        <w:spacing w:after="0" w:line="240" w:lineRule="auto"/>
        <w:jc w:val="both"/>
        <w:rPr>
          <w:rFonts w:ascii="Verdana" w:hAnsi="Verdana"/>
          <w:color w:val="000000"/>
          <w:sz w:val="20"/>
          <w:szCs w:val="20"/>
        </w:rPr>
      </w:pPr>
      <w:r w:rsidRPr="00F16619">
        <w:rPr>
          <w:rFonts w:ascii="Verdana" w:hAnsi="Verdana"/>
          <w:bCs/>
          <w:iCs/>
          <w:sz w:val="20"/>
          <w:szCs w:val="20"/>
        </w:rPr>
        <w:t xml:space="preserve">pełnienie nadzoru </w:t>
      </w:r>
      <w:r>
        <w:rPr>
          <w:rFonts w:ascii="Verdana" w:hAnsi="Verdana"/>
          <w:bCs/>
          <w:iCs/>
          <w:sz w:val="20"/>
          <w:szCs w:val="20"/>
        </w:rPr>
        <w:t xml:space="preserve">autorskiego </w:t>
      </w:r>
      <w:r w:rsidRPr="00F16619">
        <w:rPr>
          <w:rFonts w:ascii="Verdana" w:hAnsi="Verdana"/>
          <w:bCs/>
          <w:sz w:val="20"/>
          <w:szCs w:val="20"/>
        </w:rPr>
        <w:t>aż do odbioru ostatecznego robot,</w:t>
      </w:r>
    </w:p>
    <w:p w14:paraId="4525C487" w14:textId="13817D30" w:rsidR="00D62C08" w:rsidRPr="00E60CF7" w:rsidRDefault="00D62C08" w:rsidP="00DE04D4">
      <w:pPr>
        <w:numPr>
          <w:ilvl w:val="0"/>
          <w:numId w:val="30"/>
        </w:numPr>
        <w:tabs>
          <w:tab w:val="left" w:pos="426"/>
        </w:tabs>
        <w:spacing w:after="0" w:line="240" w:lineRule="auto"/>
        <w:jc w:val="both"/>
        <w:rPr>
          <w:rFonts w:ascii="Verdana" w:hAnsi="Verdana"/>
          <w:color w:val="000000"/>
          <w:sz w:val="20"/>
          <w:szCs w:val="20"/>
        </w:rPr>
      </w:pPr>
      <w:r w:rsidRPr="00F16619">
        <w:rPr>
          <w:rFonts w:ascii="Verdana" w:hAnsi="Verdana"/>
          <w:bCs/>
          <w:sz w:val="20"/>
          <w:szCs w:val="20"/>
        </w:rPr>
        <w:t xml:space="preserve">wypełnianie obowiązków określonych w Umowie na nadzór </w:t>
      </w:r>
      <w:r>
        <w:rPr>
          <w:rFonts w:ascii="Verdana" w:hAnsi="Verdana"/>
          <w:bCs/>
          <w:sz w:val="20"/>
          <w:szCs w:val="20"/>
        </w:rPr>
        <w:t>autorski</w:t>
      </w:r>
      <w:r w:rsidRPr="00F16619">
        <w:rPr>
          <w:rFonts w:ascii="Verdana" w:hAnsi="Verdana"/>
          <w:bCs/>
          <w:sz w:val="20"/>
          <w:szCs w:val="20"/>
        </w:rPr>
        <w:t>,</w:t>
      </w:r>
    </w:p>
    <w:p w14:paraId="1BA88764" w14:textId="77777777" w:rsidR="00D62C08" w:rsidRPr="006A29D1" w:rsidRDefault="00D62C08" w:rsidP="00DE04D4">
      <w:pPr>
        <w:numPr>
          <w:ilvl w:val="0"/>
          <w:numId w:val="30"/>
        </w:numPr>
        <w:tabs>
          <w:tab w:val="left" w:pos="426"/>
        </w:tabs>
        <w:spacing w:after="0" w:line="240" w:lineRule="auto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w</w:t>
      </w:r>
      <w:r w:rsidRPr="006A29D1">
        <w:rPr>
          <w:rFonts w:ascii="Verdana" w:hAnsi="Verdana"/>
          <w:color w:val="000000"/>
          <w:sz w:val="20"/>
          <w:szCs w:val="20"/>
        </w:rPr>
        <w:t xml:space="preserve">ypełnianie obowiązków wynikających z procedur </w:t>
      </w:r>
      <w:r>
        <w:rPr>
          <w:rFonts w:ascii="Verdana" w:hAnsi="Verdana"/>
          <w:color w:val="000000"/>
          <w:sz w:val="20"/>
          <w:szCs w:val="20"/>
        </w:rPr>
        <w:t>GDDKiA,</w:t>
      </w:r>
      <w:r w:rsidRPr="006A29D1">
        <w:rPr>
          <w:rFonts w:ascii="Verdana" w:hAnsi="Verdana"/>
          <w:color w:val="000000"/>
          <w:sz w:val="20"/>
          <w:szCs w:val="20"/>
        </w:rPr>
        <w:t xml:space="preserve"> </w:t>
      </w:r>
    </w:p>
    <w:p w14:paraId="0B5F39A7" w14:textId="1E3A6CF0" w:rsidR="00D62C08" w:rsidRPr="00EE7F7D" w:rsidRDefault="00D62C08" w:rsidP="00DE04D4">
      <w:pPr>
        <w:numPr>
          <w:ilvl w:val="0"/>
          <w:numId w:val="30"/>
        </w:numPr>
        <w:tabs>
          <w:tab w:val="left" w:pos="426"/>
        </w:tabs>
        <w:spacing w:after="0" w:line="240" w:lineRule="auto"/>
        <w:jc w:val="both"/>
        <w:rPr>
          <w:rFonts w:ascii="Verdana" w:hAnsi="Verdana"/>
          <w:color w:val="000000"/>
          <w:sz w:val="20"/>
          <w:szCs w:val="20"/>
        </w:rPr>
      </w:pPr>
      <w:r w:rsidRPr="00F16619">
        <w:rPr>
          <w:rFonts w:ascii="Verdana" w:hAnsi="Verdana"/>
          <w:bCs/>
          <w:sz w:val="20"/>
          <w:szCs w:val="20"/>
        </w:rPr>
        <w:t xml:space="preserve">sprawowanie nadzoru </w:t>
      </w:r>
      <w:r>
        <w:rPr>
          <w:rFonts w:ascii="Verdana" w:hAnsi="Verdana"/>
          <w:bCs/>
          <w:sz w:val="20"/>
          <w:szCs w:val="20"/>
        </w:rPr>
        <w:t xml:space="preserve">autorskiego </w:t>
      </w:r>
      <w:r w:rsidRPr="00F16619">
        <w:rPr>
          <w:rFonts w:ascii="Verdana" w:hAnsi="Verdana"/>
          <w:bCs/>
          <w:sz w:val="20"/>
          <w:szCs w:val="20"/>
        </w:rPr>
        <w:t xml:space="preserve">nad pracami i robotami w zakresie </w:t>
      </w:r>
      <w:r w:rsidR="00350106">
        <w:rPr>
          <w:rFonts w:ascii="Verdana" w:hAnsi="Verdana"/>
          <w:bCs/>
          <w:sz w:val="20"/>
          <w:szCs w:val="20"/>
        </w:rPr>
        <w:t>z</w:t>
      </w:r>
      <w:r w:rsidRPr="00F16619">
        <w:rPr>
          <w:rFonts w:ascii="Verdana" w:hAnsi="Verdana"/>
          <w:bCs/>
          <w:sz w:val="20"/>
          <w:szCs w:val="20"/>
        </w:rPr>
        <w:t>adań dodatkowych, niezbędnych do wykonania Kontraktu, wynikłymi w trakcie realizacji Kontraktu,</w:t>
      </w:r>
    </w:p>
    <w:p w14:paraId="5F338253" w14:textId="77777777" w:rsidR="00D62C08" w:rsidRPr="00EE7F7D" w:rsidRDefault="00D62C08" w:rsidP="00DE04D4">
      <w:pPr>
        <w:numPr>
          <w:ilvl w:val="0"/>
          <w:numId w:val="30"/>
        </w:numPr>
        <w:tabs>
          <w:tab w:val="left" w:pos="426"/>
        </w:tabs>
        <w:spacing w:after="0" w:line="240" w:lineRule="auto"/>
        <w:jc w:val="both"/>
        <w:rPr>
          <w:rFonts w:ascii="Verdana" w:hAnsi="Verdana"/>
          <w:color w:val="000000"/>
          <w:sz w:val="20"/>
          <w:szCs w:val="20"/>
        </w:rPr>
      </w:pPr>
      <w:r w:rsidRPr="00EE7F7D">
        <w:rPr>
          <w:rFonts w:ascii="Verdana" w:hAnsi="Verdana"/>
          <w:color w:val="000000"/>
          <w:sz w:val="20"/>
          <w:szCs w:val="20"/>
        </w:rPr>
        <w:t xml:space="preserve">niezbędną pomoc Zamawiającemu w uzyskaniu decyzji o pozwoleniu na użytkowanie </w:t>
      </w:r>
      <w:r>
        <w:rPr>
          <w:rFonts w:ascii="Verdana" w:hAnsi="Verdana"/>
          <w:color w:val="000000"/>
          <w:sz w:val="20"/>
          <w:szCs w:val="20"/>
        </w:rPr>
        <w:t>ob</w:t>
      </w:r>
      <w:r w:rsidRPr="00EE7F7D">
        <w:rPr>
          <w:rFonts w:ascii="Verdana" w:hAnsi="Verdana"/>
          <w:color w:val="000000"/>
          <w:sz w:val="20"/>
          <w:szCs w:val="20"/>
        </w:rPr>
        <w:t>iektu.</w:t>
      </w:r>
    </w:p>
    <w:p w14:paraId="561B8F01" w14:textId="65D7D668" w:rsidR="00D62C08" w:rsidRDefault="00D62C08" w:rsidP="00DE04D4">
      <w:pPr>
        <w:tabs>
          <w:tab w:val="left" w:pos="426"/>
        </w:tabs>
        <w:jc w:val="both"/>
        <w:rPr>
          <w:rFonts w:ascii="Verdana" w:hAnsi="Verdana"/>
          <w:sz w:val="20"/>
          <w:szCs w:val="20"/>
        </w:rPr>
      </w:pPr>
      <w:r w:rsidRPr="006A29D1">
        <w:rPr>
          <w:rFonts w:ascii="Verdana" w:hAnsi="Verdana"/>
          <w:sz w:val="20"/>
          <w:szCs w:val="20"/>
        </w:rPr>
        <w:t xml:space="preserve">Na czele </w:t>
      </w:r>
      <w:r w:rsidR="00EB442F">
        <w:rPr>
          <w:rFonts w:ascii="Verdana" w:hAnsi="Verdana"/>
          <w:sz w:val="20"/>
          <w:szCs w:val="20"/>
        </w:rPr>
        <w:t>Zespół Nadzoru Autorskiego</w:t>
      </w:r>
      <w:r w:rsidRPr="006A29D1">
        <w:rPr>
          <w:rFonts w:ascii="Verdana" w:hAnsi="Verdana"/>
          <w:sz w:val="20"/>
          <w:szCs w:val="20"/>
        </w:rPr>
        <w:t xml:space="preserve"> stać będzie </w:t>
      </w:r>
      <w:r w:rsidR="00EB442F">
        <w:rPr>
          <w:rFonts w:ascii="Verdana" w:hAnsi="Verdana"/>
          <w:sz w:val="20"/>
          <w:szCs w:val="20"/>
        </w:rPr>
        <w:t>Koordynator Zespołu</w:t>
      </w:r>
      <w:r w:rsidRPr="006A29D1">
        <w:rPr>
          <w:rFonts w:ascii="Verdana" w:hAnsi="Verdana"/>
          <w:sz w:val="20"/>
          <w:szCs w:val="20"/>
        </w:rPr>
        <w:t>. Będzie on działał zgodnie</w:t>
      </w:r>
      <w:r>
        <w:rPr>
          <w:rFonts w:ascii="Verdana" w:hAnsi="Verdana"/>
          <w:sz w:val="20"/>
          <w:szCs w:val="20"/>
        </w:rPr>
        <w:br/>
      </w:r>
      <w:r w:rsidRPr="006A29D1">
        <w:rPr>
          <w:rFonts w:ascii="Verdana" w:hAnsi="Verdana"/>
          <w:sz w:val="20"/>
          <w:szCs w:val="20"/>
        </w:rPr>
        <w:t xml:space="preserve">z rolą jaką przypisano </w:t>
      </w:r>
      <w:r w:rsidR="00EB442F">
        <w:rPr>
          <w:rFonts w:ascii="Verdana" w:hAnsi="Verdana"/>
          <w:sz w:val="20"/>
          <w:szCs w:val="20"/>
        </w:rPr>
        <w:t>Koordynatorowi</w:t>
      </w:r>
      <w:r>
        <w:rPr>
          <w:rFonts w:ascii="Verdana" w:hAnsi="Verdana"/>
          <w:sz w:val="20"/>
          <w:szCs w:val="20"/>
        </w:rPr>
        <w:t xml:space="preserve">, </w:t>
      </w:r>
      <w:r w:rsidRPr="006A29D1">
        <w:rPr>
          <w:rFonts w:ascii="Verdana" w:hAnsi="Verdana"/>
          <w:sz w:val="20"/>
          <w:szCs w:val="20"/>
        </w:rPr>
        <w:t>w zakresie uprawnień określonych</w:t>
      </w:r>
      <w:r w:rsidR="00B1165D">
        <w:rPr>
          <w:rFonts w:ascii="Verdana" w:hAnsi="Verdana"/>
          <w:sz w:val="20"/>
          <w:szCs w:val="20"/>
        </w:rPr>
        <w:t xml:space="preserve"> </w:t>
      </w:r>
      <w:r w:rsidRPr="006A29D1">
        <w:rPr>
          <w:rFonts w:ascii="Verdana" w:hAnsi="Verdana"/>
          <w:sz w:val="20"/>
          <w:szCs w:val="20"/>
        </w:rPr>
        <w:t xml:space="preserve">w </w:t>
      </w:r>
      <w:r w:rsidR="00EB442F">
        <w:rPr>
          <w:rFonts w:ascii="Verdana" w:hAnsi="Verdana"/>
          <w:sz w:val="20"/>
          <w:szCs w:val="20"/>
        </w:rPr>
        <w:t>Umowie</w:t>
      </w:r>
      <w:r w:rsidRPr="006A29D1">
        <w:rPr>
          <w:rFonts w:ascii="Verdana" w:hAnsi="Verdana"/>
          <w:sz w:val="20"/>
          <w:szCs w:val="20"/>
        </w:rPr>
        <w:t xml:space="preserve"> oraz wynikających z aktualnych przepisów ustawy Prawo budowlane</w:t>
      </w:r>
      <w:r>
        <w:rPr>
          <w:rFonts w:ascii="Verdana" w:hAnsi="Verdana"/>
          <w:sz w:val="20"/>
          <w:szCs w:val="20"/>
        </w:rPr>
        <w:t xml:space="preserve"> i</w:t>
      </w:r>
      <w:r w:rsidRPr="006A29D1">
        <w:rPr>
          <w:rFonts w:ascii="Verdana" w:hAnsi="Verdana"/>
          <w:sz w:val="20"/>
          <w:szCs w:val="20"/>
        </w:rPr>
        <w:t xml:space="preserve"> aktów prawnych </w:t>
      </w:r>
      <w:r>
        <w:rPr>
          <w:rFonts w:ascii="Verdana" w:hAnsi="Verdana"/>
          <w:sz w:val="20"/>
          <w:szCs w:val="20"/>
        </w:rPr>
        <w:t xml:space="preserve">i wytycznych </w:t>
      </w:r>
      <w:r w:rsidRPr="006A29D1">
        <w:rPr>
          <w:rFonts w:ascii="Verdana" w:hAnsi="Verdana"/>
          <w:sz w:val="20"/>
          <w:szCs w:val="20"/>
        </w:rPr>
        <w:t xml:space="preserve">regulujących wydatkowanie </w:t>
      </w:r>
      <w:r>
        <w:rPr>
          <w:rFonts w:ascii="Verdana" w:hAnsi="Verdana"/>
          <w:sz w:val="20"/>
          <w:szCs w:val="20"/>
        </w:rPr>
        <w:t>środków</w:t>
      </w:r>
      <w:r w:rsidRPr="006A29D1">
        <w:rPr>
          <w:rFonts w:ascii="Verdana" w:hAnsi="Verdana"/>
          <w:sz w:val="20"/>
          <w:szCs w:val="20"/>
        </w:rPr>
        <w:t>.</w:t>
      </w:r>
    </w:p>
    <w:p w14:paraId="242144E2" w14:textId="77777777" w:rsidR="00B1165D" w:rsidRDefault="00B1165D" w:rsidP="00B1165D">
      <w:p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</w:p>
    <w:p w14:paraId="3D76C8DC" w14:textId="4DEE3EA0" w:rsidR="00D62C08" w:rsidRDefault="00D62C08" w:rsidP="00B1165D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B1165D">
        <w:rPr>
          <w:rFonts w:ascii="Verdana" w:hAnsi="Verdana"/>
          <w:b/>
          <w:sz w:val="20"/>
          <w:szCs w:val="20"/>
        </w:rPr>
        <w:t>Charakterystyka zadania budowlanego, nad którym sprawowany będzie nadzór.</w:t>
      </w:r>
    </w:p>
    <w:p w14:paraId="4714B706" w14:textId="77777777" w:rsidR="00B1165D" w:rsidRPr="00B1165D" w:rsidRDefault="00B1165D" w:rsidP="00B1165D">
      <w:pPr>
        <w:pStyle w:val="Akapitzlist"/>
        <w:spacing w:after="0" w:line="240" w:lineRule="auto"/>
        <w:ind w:left="360"/>
        <w:jc w:val="both"/>
        <w:rPr>
          <w:rFonts w:ascii="Verdana" w:hAnsi="Verdana"/>
          <w:b/>
          <w:sz w:val="20"/>
          <w:szCs w:val="20"/>
        </w:rPr>
      </w:pPr>
    </w:p>
    <w:p w14:paraId="71A96307" w14:textId="547F5F78" w:rsidR="00D62C08" w:rsidRPr="00B1165D" w:rsidRDefault="00EA426A" w:rsidP="008B2A83">
      <w:pPr>
        <w:pStyle w:val="Akapitzlist"/>
        <w:numPr>
          <w:ilvl w:val="1"/>
          <w:numId w:val="3"/>
        </w:numPr>
        <w:ind w:left="426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</w:t>
      </w:r>
      <w:r w:rsidR="00D62C08" w:rsidRPr="00B1165D">
        <w:rPr>
          <w:rFonts w:ascii="Verdana" w:hAnsi="Verdana"/>
          <w:b/>
          <w:sz w:val="20"/>
          <w:szCs w:val="20"/>
        </w:rPr>
        <w:t>Przedmiot i lokalizacja inwestycji</w:t>
      </w:r>
    </w:p>
    <w:p w14:paraId="0A48FA88" w14:textId="7704663C" w:rsidR="00D62C08" w:rsidRDefault="00B1165D" w:rsidP="00DE04D4">
      <w:pPr>
        <w:ind w:left="284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Zakres opracowania obejmuje dokumentację projektową inwestycji pn.</w:t>
      </w:r>
      <w:r w:rsidR="00D62C08" w:rsidRPr="000B3880">
        <w:rPr>
          <w:rFonts w:ascii="Verdana" w:hAnsi="Verdana"/>
          <w:color w:val="000000"/>
          <w:sz w:val="20"/>
          <w:szCs w:val="20"/>
        </w:rPr>
        <w:t xml:space="preserve"> </w:t>
      </w:r>
      <w:hyperlink r:id="rId8" w:anchor="#" w:history="1">
        <w:r w:rsidR="00D62C08" w:rsidRPr="00A3057F">
          <w:rPr>
            <w:rFonts w:ascii="Verdana" w:hAnsi="Verdana"/>
            <w:b/>
            <w:color w:val="000000"/>
            <w:sz w:val="20"/>
          </w:rPr>
          <w:t xml:space="preserve"> </w:t>
        </w:r>
        <w:r w:rsidR="00D62C08" w:rsidRPr="0026696D">
          <w:rPr>
            <w:rFonts w:ascii="Verdana" w:hAnsi="Verdana"/>
            <w:b/>
            <w:color w:val="000000"/>
            <w:sz w:val="20"/>
          </w:rPr>
          <w:t xml:space="preserve">Rozbudowa drogi krajowej nr 2 polegająca na budowie drogi dla pieszych i rowerów w ramach zadania pn.: "Poprawa </w:t>
        </w:r>
        <w:proofErr w:type="spellStart"/>
        <w:r w:rsidR="00D62C08" w:rsidRPr="0026696D">
          <w:rPr>
            <w:rFonts w:ascii="Verdana" w:hAnsi="Verdana"/>
            <w:b/>
            <w:color w:val="000000"/>
            <w:sz w:val="20"/>
          </w:rPr>
          <w:t>brd</w:t>
        </w:r>
        <w:proofErr w:type="spellEnd"/>
        <w:r w:rsidR="00D62C08" w:rsidRPr="0026696D">
          <w:rPr>
            <w:rFonts w:ascii="Verdana" w:hAnsi="Verdana"/>
            <w:b/>
            <w:color w:val="000000"/>
            <w:sz w:val="20"/>
          </w:rPr>
          <w:t xml:space="preserve"> na drodze krajowej nr 2 administrowanej przez Rejon w Międzyrzecu Podlaskim”</w:t>
        </w:r>
        <w:r w:rsidR="00D62C08">
          <w:rPr>
            <w:rFonts w:ascii="Verdana" w:hAnsi="Verdana"/>
            <w:iCs/>
            <w:sz w:val="20"/>
            <w:szCs w:val="20"/>
          </w:rPr>
          <w:t>.</w:t>
        </w:r>
        <w:r w:rsidR="00D62C08" w:rsidRPr="003003B9">
          <w:rPr>
            <w:rFonts w:ascii="Verdana" w:hAnsi="Verdana"/>
            <w:iCs/>
            <w:sz w:val="20"/>
            <w:szCs w:val="20"/>
          </w:rPr>
          <w:t xml:space="preserve"> Inwestycja zlokalizowana jest na terenie </w:t>
        </w:r>
      </w:hyperlink>
      <w:r w:rsidR="00D62C08" w:rsidRPr="00BB35C7">
        <w:rPr>
          <w:rFonts w:ascii="Verdana" w:hAnsi="Verdana"/>
          <w:color w:val="000000"/>
          <w:sz w:val="20"/>
          <w:szCs w:val="20"/>
        </w:rPr>
        <w:t xml:space="preserve">województwa lubelskiego, powiatu </w:t>
      </w:r>
      <w:r w:rsidR="00D62C08">
        <w:rPr>
          <w:rFonts w:ascii="Verdana" w:hAnsi="Verdana"/>
          <w:color w:val="000000"/>
          <w:sz w:val="20"/>
          <w:szCs w:val="20"/>
        </w:rPr>
        <w:t>bialskiego</w:t>
      </w:r>
      <w:r w:rsidR="00D62C08" w:rsidRPr="00BB35C7">
        <w:rPr>
          <w:rFonts w:ascii="Verdana" w:hAnsi="Verdana"/>
          <w:color w:val="000000"/>
          <w:sz w:val="20"/>
          <w:szCs w:val="20"/>
        </w:rPr>
        <w:t xml:space="preserve">, </w:t>
      </w:r>
      <w:r w:rsidR="00D62C08">
        <w:rPr>
          <w:rFonts w:ascii="Verdana" w:hAnsi="Verdana"/>
          <w:color w:val="000000"/>
          <w:sz w:val="20"/>
          <w:szCs w:val="20"/>
        </w:rPr>
        <w:t xml:space="preserve">w </w:t>
      </w:r>
      <w:r w:rsidR="00D62C08" w:rsidRPr="00BB35C7">
        <w:rPr>
          <w:rFonts w:ascii="Verdana" w:hAnsi="Verdana"/>
          <w:color w:val="000000"/>
          <w:sz w:val="20"/>
          <w:szCs w:val="20"/>
        </w:rPr>
        <w:t>gmin</w:t>
      </w:r>
      <w:r w:rsidR="00D62C08">
        <w:rPr>
          <w:rFonts w:ascii="Verdana" w:hAnsi="Verdana"/>
          <w:color w:val="000000"/>
          <w:sz w:val="20"/>
          <w:szCs w:val="20"/>
        </w:rPr>
        <w:t>ie</w:t>
      </w:r>
      <w:r w:rsidR="00D62C08" w:rsidRPr="00BB35C7">
        <w:rPr>
          <w:rFonts w:ascii="Verdana" w:hAnsi="Verdana"/>
          <w:color w:val="000000"/>
          <w:sz w:val="20"/>
          <w:szCs w:val="20"/>
        </w:rPr>
        <w:t xml:space="preserve"> </w:t>
      </w:r>
      <w:r w:rsidR="00D62C08">
        <w:rPr>
          <w:rFonts w:ascii="Verdana" w:hAnsi="Verdana"/>
          <w:color w:val="000000"/>
          <w:sz w:val="20"/>
          <w:szCs w:val="20"/>
        </w:rPr>
        <w:t>Międzyrzec Podlaski.</w:t>
      </w:r>
      <w:r w:rsidR="00D62C08" w:rsidRPr="00BB35C7">
        <w:rPr>
          <w:rFonts w:ascii="Verdana" w:hAnsi="Verdana"/>
          <w:color w:val="000000"/>
          <w:sz w:val="20"/>
          <w:szCs w:val="20"/>
        </w:rPr>
        <w:t xml:space="preserve"> </w:t>
      </w:r>
      <w:r w:rsidR="00D62C08">
        <w:rPr>
          <w:rFonts w:ascii="Verdana" w:hAnsi="Verdana"/>
          <w:color w:val="000000"/>
          <w:sz w:val="20"/>
          <w:szCs w:val="20"/>
        </w:rPr>
        <w:t xml:space="preserve">Główne prace obejmą </w:t>
      </w:r>
      <w:r w:rsidR="00D62C08" w:rsidRPr="00F16619">
        <w:rPr>
          <w:rFonts w:ascii="Verdana" w:hAnsi="Verdana"/>
          <w:sz w:val="20"/>
          <w:szCs w:val="20"/>
        </w:rPr>
        <w:t xml:space="preserve">budowę </w:t>
      </w:r>
      <w:r w:rsidR="00D62C08">
        <w:rPr>
          <w:rFonts w:ascii="Verdana" w:hAnsi="Verdana"/>
          <w:sz w:val="20"/>
          <w:szCs w:val="20"/>
        </w:rPr>
        <w:t>drogi dla pie</w:t>
      </w:r>
      <w:r>
        <w:rPr>
          <w:rFonts w:ascii="Verdana" w:hAnsi="Verdana"/>
          <w:sz w:val="20"/>
          <w:szCs w:val="20"/>
        </w:rPr>
        <w:t>s</w:t>
      </w:r>
      <w:r w:rsidR="00D62C08">
        <w:rPr>
          <w:rFonts w:ascii="Verdana" w:hAnsi="Verdana"/>
          <w:sz w:val="20"/>
          <w:szCs w:val="20"/>
        </w:rPr>
        <w:t>zych i rowerów us</w:t>
      </w:r>
      <w:r w:rsidR="00D62C08" w:rsidRPr="00F16619">
        <w:rPr>
          <w:rFonts w:ascii="Verdana" w:hAnsi="Verdana"/>
          <w:sz w:val="20"/>
          <w:szCs w:val="20"/>
        </w:rPr>
        <w:t>ytuowane</w:t>
      </w:r>
      <w:r w:rsidR="00D62C08">
        <w:rPr>
          <w:rFonts w:ascii="Verdana" w:hAnsi="Verdana"/>
          <w:sz w:val="20"/>
          <w:szCs w:val="20"/>
        </w:rPr>
        <w:t>j</w:t>
      </w:r>
      <w:r w:rsidR="00D62C08" w:rsidRPr="00F16619">
        <w:rPr>
          <w:rFonts w:ascii="Verdana" w:hAnsi="Verdana"/>
          <w:sz w:val="20"/>
          <w:szCs w:val="20"/>
        </w:rPr>
        <w:t xml:space="preserve"> przy drodze krajowej nr </w:t>
      </w:r>
      <w:r w:rsidR="00D62C08">
        <w:rPr>
          <w:rFonts w:ascii="Verdana" w:hAnsi="Verdana"/>
          <w:sz w:val="20"/>
          <w:szCs w:val="20"/>
        </w:rPr>
        <w:t>2</w:t>
      </w:r>
      <w:r w:rsidR="00D62C08" w:rsidRPr="00F16619">
        <w:rPr>
          <w:rFonts w:ascii="Verdana" w:hAnsi="Verdana"/>
          <w:sz w:val="20"/>
          <w:szCs w:val="20"/>
        </w:rPr>
        <w:t xml:space="preserve">, jak również </w:t>
      </w:r>
      <w:r w:rsidR="00D62C08">
        <w:rPr>
          <w:rFonts w:ascii="Verdana" w:hAnsi="Verdana"/>
          <w:sz w:val="20"/>
          <w:szCs w:val="20"/>
        </w:rPr>
        <w:t>przebudowę i budowę skrzyżowań</w:t>
      </w:r>
      <w:r w:rsidR="00D62C08" w:rsidRPr="00F16619">
        <w:rPr>
          <w:rFonts w:ascii="Verdana" w:hAnsi="Verdana"/>
          <w:sz w:val="20"/>
          <w:szCs w:val="20"/>
        </w:rPr>
        <w:t xml:space="preserve"> drogi krajowej </w:t>
      </w:r>
      <w:r w:rsidR="00D62C08">
        <w:rPr>
          <w:rFonts w:ascii="Verdana" w:hAnsi="Verdana"/>
          <w:sz w:val="20"/>
          <w:szCs w:val="20"/>
        </w:rPr>
        <w:t>z drogami podporządkowanymi</w:t>
      </w:r>
      <w:r w:rsidR="00D62C08" w:rsidRPr="009B5DD1">
        <w:rPr>
          <w:rFonts w:ascii="Verdana" w:hAnsi="Verdana"/>
          <w:color w:val="000000"/>
          <w:sz w:val="20"/>
          <w:szCs w:val="20"/>
        </w:rPr>
        <w:t xml:space="preserve">. Dokumentacja Projektowa wraz z załącznikami, decyzja </w:t>
      </w:r>
      <w:proofErr w:type="spellStart"/>
      <w:r w:rsidR="00D62C08" w:rsidRPr="009B5DD1">
        <w:rPr>
          <w:rFonts w:ascii="Verdana" w:hAnsi="Verdana"/>
          <w:color w:val="000000"/>
          <w:sz w:val="20"/>
          <w:szCs w:val="20"/>
        </w:rPr>
        <w:t>ZRiD</w:t>
      </w:r>
      <w:proofErr w:type="spellEnd"/>
      <w:r w:rsidR="00D62C08" w:rsidRPr="009B5DD1">
        <w:rPr>
          <w:rFonts w:ascii="Verdana" w:hAnsi="Verdana"/>
          <w:color w:val="000000"/>
          <w:sz w:val="20"/>
          <w:szCs w:val="20"/>
        </w:rPr>
        <w:t xml:space="preserve">, umowy oraz inne dokumenty </w:t>
      </w:r>
      <w:r w:rsidR="00D62C08">
        <w:rPr>
          <w:rFonts w:ascii="Verdana" w:hAnsi="Verdana"/>
          <w:color w:val="000000"/>
          <w:sz w:val="20"/>
          <w:szCs w:val="20"/>
        </w:rPr>
        <w:t>dostępne są na serwerze FTP:</w:t>
      </w:r>
    </w:p>
    <w:p w14:paraId="2CBFF7F8" w14:textId="77777777" w:rsidR="00D62C08" w:rsidRPr="006029C2" w:rsidRDefault="00D62C08" w:rsidP="00DE04D4">
      <w:pPr>
        <w:autoSpaceDE w:val="0"/>
        <w:autoSpaceDN w:val="0"/>
        <w:adjustRightInd w:val="0"/>
        <w:spacing w:before="240"/>
        <w:ind w:left="284"/>
        <w:jc w:val="both"/>
        <w:rPr>
          <w:rFonts w:ascii="Verdana" w:hAnsi="Verdana" w:cs="Calibri"/>
          <w:b/>
          <w:sz w:val="20"/>
          <w:szCs w:val="20"/>
        </w:rPr>
      </w:pPr>
      <w:r w:rsidRPr="006029C2">
        <w:rPr>
          <w:rFonts w:ascii="Verdana" w:hAnsi="Verdana" w:cs="Calibri"/>
          <w:b/>
          <w:sz w:val="20"/>
          <w:szCs w:val="20"/>
        </w:rPr>
        <w:t>Dane dostępu do serwera FTP:</w:t>
      </w:r>
    </w:p>
    <w:p w14:paraId="5B98A049" w14:textId="77777777" w:rsidR="00D62C08" w:rsidRPr="006029C2" w:rsidRDefault="00D62C08" w:rsidP="00DE04D4">
      <w:pPr>
        <w:autoSpaceDE w:val="0"/>
        <w:autoSpaceDN w:val="0"/>
        <w:adjustRightInd w:val="0"/>
        <w:ind w:left="284"/>
        <w:jc w:val="both"/>
        <w:rPr>
          <w:rFonts w:ascii="Verdana" w:hAnsi="Verdana" w:cs="Calibri"/>
          <w:sz w:val="20"/>
          <w:szCs w:val="20"/>
        </w:rPr>
      </w:pPr>
      <w:r w:rsidRPr="006029C2">
        <w:rPr>
          <w:rFonts w:ascii="Verdana" w:hAnsi="Verdana" w:cs="Calibri"/>
          <w:sz w:val="20"/>
          <w:szCs w:val="20"/>
        </w:rPr>
        <w:t xml:space="preserve">Użytkownik: </w:t>
      </w:r>
      <w:r w:rsidRPr="006029C2">
        <w:rPr>
          <w:rFonts w:ascii="Verdana" w:hAnsi="Verdana" w:cs="Calibri"/>
          <w:b/>
          <w:sz w:val="20"/>
          <w:szCs w:val="20"/>
        </w:rPr>
        <w:t>Rozbudowa_DK2_O</w:t>
      </w:r>
    </w:p>
    <w:p w14:paraId="0949FD65" w14:textId="77777777" w:rsidR="00D62C08" w:rsidRPr="00B02527" w:rsidRDefault="00D62C08" w:rsidP="00DE04D4">
      <w:pPr>
        <w:pStyle w:val="HTML-wstpniesformatowany"/>
        <w:ind w:left="284"/>
        <w:rPr>
          <w:color w:val="000000"/>
        </w:rPr>
      </w:pPr>
      <w:r w:rsidRPr="006029C2">
        <w:rPr>
          <w:rFonts w:ascii="Verdana" w:hAnsi="Verdana" w:cs="Calibri"/>
        </w:rPr>
        <w:t xml:space="preserve">Hasło: </w:t>
      </w:r>
      <w:r w:rsidRPr="006029C2">
        <w:rPr>
          <w:rFonts w:ascii="Verdana" w:eastAsia="Calibri" w:hAnsi="Verdana" w:cs="Calibri"/>
          <w:b/>
          <w:lang w:eastAsia="en-US"/>
        </w:rPr>
        <w:t>9+v^0vQd</w:t>
      </w:r>
    </w:p>
    <w:p w14:paraId="768ABC3E" w14:textId="77777777" w:rsidR="00D62C08" w:rsidRPr="006029C2" w:rsidRDefault="00D62C08" w:rsidP="00DE04D4">
      <w:pPr>
        <w:autoSpaceDE w:val="0"/>
        <w:autoSpaceDN w:val="0"/>
        <w:adjustRightInd w:val="0"/>
        <w:ind w:left="284"/>
        <w:jc w:val="both"/>
        <w:rPr>
          <w:rFonts w:ascii="Verdana" w:hAnsi="Verdana" w:cs="Calibri"/>
          <w:sz w:val="20"/>
          <w:szCs w:val="20"/>
        </w:rPr>
      </w:pPr>
      <w:r w:rsidRPr="006029C2">
        <w:rPr>
          <w:rFonts w:ascii="Verdana" w:hAnsi="Verdana" w:cs="Calibri"/>
          <w:sz w:val="20"/>
          <w:szCs w:val="20"/>
        </w:rPr>
        <w:t xml:space="preserve">adres dla serwera FTP (nazwa hosta): </w:t>
      </w:r>
      <w:hyperlink r:id="rId9" w:history="1">
        <w:r w:rsidRPr="006029C2">
          <w:rPr>
            <w:rStyle w:val="Hipercze"/>
            <w:rFonts w:ascii="Verdana" w:hAnsi="Verdana" w:cs="Calibri"/>
            <w:sz w:val="20"/>
            <w:szCs w:val="20"/>
          </w:rPr>
          <w:t>ftp.gddkia.gov.pl</w:t>
        </w:r>
      </w:hyperlink>
      <w:r w:rsidRPr="006029C2">
        <w:rPr>
          <w:rFonts w:ascii="Verdana" w:hAnsi="Verdana" w:cs="Calibri"/>
          <w:sz w:val="20"/>
          <w:szCs w:val="20"/>
        </w:rPr>
        <w:t xml:space="preserve"> – port 22 (protokół </w:t>
      </w:r>
      <w:proofErr w:type="spellStart"/>
      <w:r w:rsidRPr="006029C2">
        <w:rPr>
          <w:rFonts w:ascii="Verdana" w:hAnsi="Verdana" w:cs="Calibri"/>
          <w:sz w:val="20"/>
          <w:szCs w:val="20"/>
        </w:rPr>
        <w:t>sftp</w:t>
      </w:r>
      <w:proofErr w:type="spellEnd"/>
      <w:r w:rsidRPr="006029C2">
        <w:rPr>
          <w:rFonts w:ascii="Verdana" w:hAnsi="Verdana" w:cs="Calibri"/>
          <w:sz w:val="20"/>
          <w:szCs w:val="20"/>
        </w:rPr>
        <w:t>)</w:t>
      </w:r>
    </w:p>
    <w:p w14:paraId="43648B56" w14:textId="77777777" w:rsidR="00D62C08" w:rsidRPr="006029C2" w:rsidRDefault="00D62C08" w:rsidP="00DE04D4">
      <w:pPr>
        <w:pStyle w:val="HTML-wstpniesformatowany"/>
        <w:ind w:left="284"/>
        <w:rPr>
          <w:rFonts w:ascii="Verdana" w:eastAsia="Calibri" w:hAnsi="Verdana" w:cs="Times New Roman"/>
          <w:lang w:eastAsia="en-US"/>
        </w:rPr>
      </w:pPr>
      <w:r w:rsidRPr="006029C2">
        <w:rPr>
          <w:rFonts w:ascii="Verdana" w:eastAsia="Calibri" w:hAnsi="Verdana" w:cs="Times New Roman"/>
          <w:lang w:eastAsia="en-US"/>
        </w:rPr>
        <w:lastRenderedPageBreak/>
        <w:t xml:space="preserve">Do transmisji danych należy używać oprogramowania do obsługi protokołu FTP (np. </w:t>
      </w:r>
      <w:proofErr w:type="spellStart"/>
      <w:r w:rsidRPr="006029C2">
        <w:rPr>
          <w:rFonts w:ascii="Verdana" w:eastAsia="Calibri" w:hAnsi="Verdana" w:cs="Times New Roman"/>
          <w:lang w:eastAsia="en-US"/>
        </w:rPr>
        <w:t>free</w:t>
      </w:r>
      <w:proofErr w:type="spellEnd"/>
      <w:r w:rsidRPr="006029C2">
        <w:rPr>
          <w:rFonts w:ascii="Verdana" w:eastAsia="Calibri" w:hAnsi="Verdana" w:cs="Times New Roman"/>
          <w:lang w:eastAsia="en-US"/>
        </w:rPr>
        <w:t xml:space="preserve"> </w:t>
      </w:r>
      <w:proofErr w:type="spellStart"/>
      <w:r w:rsidRPr="006029C2">
        <w:rPr>
          <w:rFonts w:ascii="Verdana" w:eastAsia="Calibri" w:hAnsi="Verdana" w:cs="Times New Roman"/>
          <w:lang w:eastAsia="en-US"/>
        </w:rPr>
        <w:t>commander</w:t>
      </w:r>
      <w:proofErr w:type="spellEnd"/>
      <w:r w:rsidRPr="006029C2">
        <w:rPr>
          <w:rFonts w:ascii="Verdana" w:eastAsia="Calibri" w:hAnsi="Verdana" w:cs="Times New Roman"/>
          <w:lang w:eastAsia="en-US"/>
        </w:rPr>
        <w:t xml:space="preserve">, </w:t>
      </w:r>
      <w:proofErr w:type="spellStart"/>
      <w:r w:rsidRPr="006029C2">
        <w:rPr>
          <w:rFonts w:ascii="Verdana" w:eastAsia="Calibri" w:hAnsi="Verdana" w:cs="Times New Roman"/>
          <w:lang w:eastAsia="en-US"/>
        </w:rPr>
        <w:t>WinSCP</w:t>
      </w:r>
      <w:proofErr w:type="spellEnd"/>
      <w:r w:rsidRPr="006029C2">
        <w:rPr>
          <w:rFonts w:ascii="Verdana" w:eastAsia="Calibri" w:hAnsi="Verdana" w:cs="Times New Roman"/>
          <w:lang w:eastAsia="en-US"/>
        </w:rPr>
        <w:t xml:space="preserve">, </w:t>
      </w:r>
      <w:proofErr w:type="spellStart"/>
      <w:r w:rsidRPr="006029C2">
        <w:rPr>
          <w:rFonts w:ascii="Verdana" w:eastAsia="Calibri" w:hAnsi="Verdana" w:cs="Times New Roman"/>
          <w:lang w:eastAsia="en-US"/>
        </w:rPr>
        <w:t>total</w:t>
      </w:r>
      <w:proofErr w:type="spellEnd"/>
      <w:r w:rsidRPr="006029C2">
        <w:rPr>
          <w:rFonts w:ascii="Verdana" w:eastAsia="Calibri" w:hAnsi="Verdana" w:cs="Times New Roman"/>
          <w:lang w:eastAsia="en-US"/>
        </w:rPr>
        <w:t xml:space="preserve"> </w:t>
      </w:r>
      <w:proofErr w:type="spellStart"/>
      <w:r w:rsidRPr="006029C2">
        <w:rPr>
          <w:rFonts w:ascii="Verdana" w:eastAsia="Calibri" w:hAnsi="Verdana" w:cs="Times New Roman"/>
          <w:lang w:eastAsia="en-US"/>
        </w:rPr>
        <w:t>commander</w:t>
      </w:r>
      <w:proofErr w:type="spellEnd"/>
      <w:r w:rsidRPr="006029C2">
        <w:rPr>
          <w:rFonts w:ascii="Verdana" w:eastAsia="Calibri" w:hAnsi="Verdana" w:cs="Times New Roman"/>
          <w:lang w:eastAsia="en-US"/>
        </w:rPr>
        <w:t xml:space="preserve"> itp.), nie używać przeglądarki www.</w:t>
      </w:r>
    </w:p>
    <w:p w14:paraId="034242FB" w14:textId="77777777" w:rsidR="00D62C08" w:rsidRDefault="00D62C08" w:rsidP="00D62C08">
      <w:pPr>
        <w:jc w:val="both"/>
        <w:rPr>
          <w:rFonts w:ascii="Verdana" w:hAnsi="Verdana"/>
          <w:color w:val="000000"/>
          <w:sz w:val="20"/>
          <w:szCs w:val="20"/>
        </w:rPr>
      </w:pPr>
    </w:p>
    <w:p w14:paraId="292A484F" w14:textId="35F21057" w:rsidR="00D62C08" w:rsidRPr="00B1165D" w:rsidRDefault="00B1165D" w:rsidP="00AA2CE2">
      <w:pPr>
        <w:pStyle w:val="Akapitzlist"/>
        <w:numPr>
          <w:ilvl w:val="1"/>
          <w:numId w:val="3"/>
        </w:numPr>
        <w:ind w:left="426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</w:t>
      </w:r>
      <w:r w:rsidR="00D62C08" w:rsidRPr="00B1165D">
        <w:rPr>
          <w:rFonts w:ascii="Verdana" w:hAnsi="Verdana"/>
          <w:b/>
          <w:sz w:val="20"/>
          <w:szCs w:val="20"/>
        </w:rPr>
        <w:t xml:space="preserve">Zakres robót </w:t>
      </w:r>
    </w:p>
    <w:p w14:paraId="5624B9AB" w14:textId="10F9E553" w:rsidR="00D62C08" w:rsidRPr="00A6343E" w:rsidRDefault="00D62C08" w:rsidP="00AA2CE2">
      <w:pPr>
        <w:suppressAutoHyphens/>
        <w:ind w:left="284"/>
        <w:jc w:val="both"/>
        <w:rPr>
          <w:rFonts w:ascii="Verdana" w:hAnsi="Verdana"/>
          <w:sz w:val="20"/>
          <w:szCs w:val="20"/>
        </w:rPr>
      </w:pPr>
      <w:r w:rsidRPr="00565711">
        <w:rPr>
          <w:rFonts w:ascii="Verdana" w:hAnsi="Verdana"/>
          <w:sz w:val="20"/>
          <w:szCs w:val="20"/>
        </w:rPr>
        <w:t>Planowane przedsięwzięcie pod nazwą</w:t>
      </w:r>
      <w:r>
        <w:rPr>
          <w:rFonts w:ascii="Verdana" w:hAnsi="Verdana"/>
          <w:sz w:val="20"/>
          <w:szCs w:val="20"/>
        </w:rPr>
        <w:t xml:space="preserve">: </w:t>
      </w:r>
      <w:r w:rsidRPr="00231060">
        <w:rPr>
          <w:rFonts w:ascii="Verdana" w:hAnsi="Verdana"/>
          <w:b/>
          <w:sz w:val="20"/>
          <w:szCs w:val="20"/>
        </w:rPr>
        <w:t xml:space="preserve">Rozbudowa drogi krajowej nr 2 polegająca na budowie drogi dla pieszych i rowerów w ramach zadania pn.: "Poprawa </w:t>
      </w:r>
      <w:proofErr w:type="spellStart"/>
      <w:r w:rsidRPr="00231060">
        <w:rPr>
          <w:rFonts w:ascii="Verdana" w:hAnsi="Verdana"/>
          <w:b/>
          <w:sz w:val="20"/>
          <w:szCs w:val="20"/>
        </w:rPr>
        <w:t>brd</w:t>
      </w:r>
      <w:proofErr w:type="spellEnd"/>
      <w:r w:rsidRPr="00231060">
        <w:rPr>
          <w:rFonts w:ascii="Verdana" w:hAnsi="Verdana"/>
          <w:b/>
          <w:sz w:val="20"/>
          <w:szCs w:val="20"/>
        </w:rPr>
        <w:t xml:space="preserve"> na drodze krajowej nr 2 administrowanej przez Rejon w Międzyrzecu </w:t>
      </w:r>
      <w:proofErr w:type="gramStart"/>
      <w:r w:rsidRPr="00231060">
        <w:rPr>
          <w:rFonts w:ascii="Verdana" w:hAnsi="Verdana"/>
          <w:b/>
          <w:sz w:val="20"/>
          <w:szCs w:val="20"/>
        </w:rPr>
        <w:t>Podlaskim”</w:t>
      </w:r>
      <w:r w:rsidR="00DE04D4">
        <w:rPr>
          <w:rFonts w:ascii="Verdana" w:hAnsi="Verdana"/>
          <w:b/>
          <w:sz w:val="20"/>
          <w:szCs w:val="20"/>
        </w:rPr>
        <w:t xml:space="preserve">  </w:t>
      </w:r>
      <w:r w:rsidRPr="00565711">
        <w:rPr>
          <w:rFonts w:ascii="Verdana" w:hAnsi="Verdana"/>
          <w:sz w:val="20"/>
          <w:szCs w:val="20"/>
        </w:rPr>
        <w:t xml:space="preserve"> </w:t>
      </w:r>
      <w:proofErr w:type="gramEnd"/>
      <w:r w:rsidRPr="00565711">
        <w:rPr>
          <w:rFonts w:ascii="Verdana" w:hAnsi="Verdana"/>
          <w:sz w:val="20"/>
          <w:szCs w:val="20"/>
        </w:rPr>
        <w:t xml:space="preserve">swoim zakresem </w:t>
      </w:r>
      <w:r w:rsidRPr="00A6343E">
        <w:rPr>
          <w:rFonts w:ascii="Verdana" w:hAnsi="Verdana"/>
          <w:sz w:val="20"/>
          <w:szCs w:val="20"/>
        </w:rPr>
        <w:t>obejmuje:</w:t>
      </w:r>
    </w:p>
    <w:p w14:paraId="59F3AD16" w14:textId="77777777" w:rsidR="00D62C08" w:rsidRDefault="00D62C08" w:rsidP="00D62C08">
      <w:pPr>
        <w:autoSpaceDE w:val="0"/>
        <w:autoSpaceDN w:val="0"/>
        <w:adjustRightInd w:val="0"/>
        <w:spacing w:before="120"/>
        <w:ind w:left="142"/>
        <w:jc w:val="both"/>
        <w:rPr>
          <w:rFonts w:ascii="Verdana" w:hAnsi="Verdana"/>
          <w:sz w:val="20"/>
          <w:szCs w:val="20"/>
          <w:lang w:eastAsia="x-none"/>
        </w:rPr>
      </w:pPr>
      <w:r>
        <w:rPr>
          <w:rFonts w:ascii="Verdana" w:hAnsi="Verdana"/>
          <w:sz w:val="20"/>
          <w:szCs w:val="20"/>
          <w:lang w:eastAsia="x-none"/>
        </w:rPr>
        <w:t>a) branża drogowa:</w:t>
      </w:r>
    </w:p>
    <w:p w14:paraId="74440845" w14:textId="77777777" w:rsidR="00D62C08" w:rsidRDefault="00D62C08" w:rsidP="00D62C08">
      <w:pPr>
        <w:numPr>
          <w:ilvl w:val="0"/>
          <w:numId w:val="15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Verdana" w:hAnsi="Verdana"/>
          <w:sz w:val="20"/>
          <w:szCs w:val="20"/>
          <w:lang w:eastAsia="x-none"/>
        </w:rPr>
      </w:pPr>
      <w:r>
        <w:rPr>
          <w:rFonts w:ascii="Verdana" w:hAnsi="Verdana"/>
          <w:sz w:val="20"/>
          <w:szCs w:val="20"/>
          <w:lang w:eastAsia="x-none"/>
        </w:rPr>
        <w:t>Roboty rozbiórkowe (w tym rozbiórkę istniejących nawierzchnia zjazdów i dróg bocznych, przepustów, ogrodzeń),</w:t>
      </w:r>
    </w:p>
    <w:p w14:paraId="70FE32C1" w14:textId="77777777" w:rsidR="00D62C08" w:rsidRDefault="00D62C08" w:rsidP="00D62C08">
      <w:pPr>
        <w:numPr>
          <w:ilvl w:val="0"/>
          <w:numId w:val="15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Verdana" w:hAnsi="Verdana"/>
          <w:sz w:val="20"/>
          <w:szCs w:val="20"/>
          <w:lang w:eastAsia="x-none"/>
        </w:rPr>
      </w:pPr>
      <w:r>
        <w:rPr>
          <w:rFonts w:ascii="Verdana" w:hAnsi="Verdana"/>
          <w:sz w:val="20"/>
          <w:szCs w:val="20"/>
          <w:lang w:eastAsia="x-none"/>
        </w:rPr>
        <w:t>Wycinkę drzew i krzewów kolidujących z inwestycją,</w:t>
      </w:r>
    </w:p>
    <w:p w14:paraId="62EE0155" w14:textId="77777777" w:rsidR="00D62C08" w:rsidRDefault="00D62C08" w:rsidP="00D62C08">
      <w:pPr>
        <w:numPr>
          <w:ilvl w:val="0"/>
          <w:numId w:val="15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Verdana" w:hAnsi="Verdana"/>
          <w:sz w:val="20"/>
          <w:szCs w:val="20"/>
          <w:lang w:eastAsia="x-none"/>
        </w:rPr>
      </w:pPr>
      <w:r>
        <w:rPr>
          <w:rFonts w:ascii="Verdana" w:hAnsi="Verdana"/>
          <w:sz w:val="20"/>
          <w:szCs w:val="20"/>
          <w:lang w:eastAsia="x-none"/>
        </w:rPr>
        <w:t>Roboty ziemne,</w:t>
      </w:r>
    </w:p>
    <w:p w14:paraId="5FB61762" w14:textId="77777777" w:rsidR="00D62C08" w:rsidRDefault="00D62C08" w:rsidP="00D62C08">
      <w:pPr>
        <w:numPr>
          <w:ilvl w:val="0"/>
          <w:numId w:val="15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Verdana" w:hAnsi="Verdana"/>
          <w:sz w:val="20"/>
          <w:szCs w:val="20"/>
          <w:lang w:eastAsia="x-none"/>
        </w:rPr>
      </w:pPr>
      <w:r>
        <w:rPr>
          <w:rFonts w:ascii="Verdana" w:hAnsi="Verdana"/>
          <w:sz w:val="20"/>
          <w:szCs w:val="20"/>
          <w:lang w:eastAsia="x-none"/>
        </w:rPr>
        <w:t>Wykonanie drogi dla pieszych i rowerów zlokalizowanej po prawej stronie drogi krajowej nr 2 o nawierzchni asfaltowej,</w:t>
      </w:r>
    </w:p>
    <w:p w14:paraId="67ABEDF4" w14:textId="77777777" w:rsidR="00D62C08" w:rsidRDefault="00D62C08" w:rsidP="00D62C08">
      <w:pPr>
        <w:numPr>
          <w:ilvl w:val="0"/>
          <w:numId w:val="15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Verdana" w:hAnsi="Verdana"/>
          <w:sz w:val="20"/>
          <w:szCs w:val="20"/>
          <w:lang w:eastAsia="x-none"/>
        </w:rPr>
      </w:pPr>
      <w:r>
        <w:rPr>
          <w:rFonts w:ascii="Verdana" w:hAnsi="Verdana"/>
          <w:sz w:val="20"/>
          <w:szCs w:val="20"/>
          <w:lang w:eastAsia="x-none"/>
        </w:rPr>
        <w:t>Wykonanie drogi dla rowerów zlokalizowanej po prawej stronie drogi krajowej nr 2 o nawierzchni asfaltowej,</w:t>
      </w:r>
    </w:p>
    <w:p w14:paraId="49D4A44C" w14:textId="77777777" w:rsidR="00D62C08" w:rsidRDefault="00D62C08" w:rsidP="00D62C08">
      <w:pPr>
        <w:numPr>
          <w:ilvl w:val="0"/>
          <w:numId w:val="15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Verdana" w:hAnsi="Verdana"/>
          <w:sz w:val="20"/>
          <w:szCs w:val="20"/>
          <w:lang w:eastAsia="x-none"/>
        </w:rPr>
      </w:pPr>
      <w:r>
        <w:rPr>
          <w:rFonts w:ascii="Verdana" w:hAnsi="Verdana"/>
          <w:sz w:val="20"/>
          <w:szCs w:val="20"/>
          <w:lang w:eastAsia="x-none"/>
        </w:rPr>
        <w:t>Przebudowę istniejących peronów przy istniejących zatokach autobusowych,</w:t>
      </w:r>
    </w:p>
    <w:p w14:paraId="7DAFDEB5" w14:textId="77777777" w:rsidR="00D62C08" w:rsidRDefault="00D62C08" w:rsidP="00D62C08">
      <w:pPr>
        <w:numPr>
          <w:ilvl w:val="0"/>
          <w:numId w:val="15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Verdana" w:hAnsi="Verdana"/>
          <w:sz w:val="20"/>
          <w:szCs w:val="20"/>
          <w:lang w:eastAsia="x-none"/>
        </w:rPr>
      </w:pPr>
      <w:r>
        <w:rPr>
          <w:rFonts w:ascii="Verdana" w:hAnsi="Verdana"/>
          <w:sz w:val="20"/>
          <w:szCs w:val="20"/>
          <w:lang w:eastAsia="x-none"/>
        </w:rPr>
        <w:t>Wykonanie drogi dla pieszych zlokalizowanej za rowem po lewej stronie drogi krajowej nr 2 o nawierzchni z kostki betonowej,</w:t>
      </w:r>
    </w:p>
    <w:p w14:paraId="5EFFC38F" w14:textId="77777777" w:rsidR="00D62C08" w:rsidRDefault="00D62C08" w:rsidP="00D62C08">
      <w:pPr>
        <w:numPr>
          <w:ilvl w:val="0"/>
          <w:numId w:val="15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Verdana" w:hAnsi="Verdana"/>
          <w:sz w:val="20"/>
          <w:szCs w:val="20"/>
          <w:lang w:eastAsia="x-none"/>
        </w:rPr>
      </w:pPr>
      <w:r>
        <w:rPr>
          <w:rFonts w:ascii="Verdana" w:hAnsi="Verdana"/>
          <w:sz w:val="20"/>
          <w:szCs w:val="20"/>
          <w:lang w:eastAsia="x-none"/>
        </w:rPr>
        <w:t xml:space="preserve">Wykonanie drogi dla pieszych i rowerów za zieleńcem po lewej stronie drogi powiatowej nr 1114L </w:t>
      </w:r>
      <w:proofErr w:type="gramStart"/>
      <w:r>
        <w:rPr>
          <w:rFonts w:ascii="Verdana" w:hAnsi="Verdana"/>
          <w:sz w:val="20"/>
          <w:szCs w:val="20"/>
          <w:lang w:eastAsia="x-none"/>
        </w:rPr>
        <w:t>( ul.</w:t>
      </w:r>
      <w:proofErr w:type="gramEnd"/>
      <w:r>
        <w:rPr>
          <w:rFonts w:ascii="Verdana" w:hAnsi="Verdana"/>
          <w:sz w:val="20"/>
          <w:szCs w:val="20"/>
          <w:lang w:eastAsia="x-none"/>
        </w:rPr>
        <w:t xml:space="preserve"> Brzeska) o nawierzchni asfaltowej,</w:t>
      </w:r>
    </w:p>
    <w:p w14:paraId="14FE1DE4" w14:textId="77777777" w:rsidR="00D62C08" w:rsidRDefault="00D62C08" w:rsidP="00D62C08">
      <w:pPr>
        <w:numPr>
          <w:ilvl w:val="0"/>
          <w:numId w:val="15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Verdana" w:hAnsi="Verdana"/>
          <w:sz w:val="20"/>
          <w:szCs w:val="20"/>
          <w:lang w:eastAsia="x-none"/>
        </w:rPr>
      </w:pPr>
      <w:r>
        <w:rPr>
          <w:rFonts w:ascii="Verdana" w:hAnsi="Verdana"/>
          <w:sz w:val="20"/>
          <w:szCs w:val="20"/>
          <w:lang w:eastAsia="x-none"/>
        </w:rPr>
        <w:t>Przebudowę istniejących zjazdów polegającą na wykonaniu nowej nawierzchni asfaltowej wraz z przebudową przepustów w ciągu projektowanego rowu,</w:t>
      </w:r>
    </w:p>
    <w:p w14:paraId="73CD7E9B" w14:textId="77777777" w:rsidR="00D62C08" w:rsidRDefault="00D62C08" w:rsidP="00D62C08">
      <w:pPr>
        <w:numPr>
          <w:ilvl w:val="0"/>
          <w:numId w:val="15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Verdana" w:hAnsi="Verdana"/>
          <w:sz w:val="20"/>
          <w:szCs w:val="20"/>
          <w:lang w:eastAsia="x-none"/>
        </w:rPr>
      </w:pPr>
      <w:r>
        <w:rPr>
          <w:rFonts w:ascii="Verdana" w:hAnsi="Verdana"/>
          <w:sz w:val="20"/>
          <w:szCs w:val="20"/>
          <w:lang w:eastAsia="x-none"/>
        </w:rPr>
        <w:t>Przebudowę skrzyżowania z drogą gminną o nr 101483L w postaci skrzyżowania zwykłego,</w:t>
      </w:r>
    </w:p>
    <w:p w14:paraId="2D7EE4CA" w14:textId="77777777" w:rsidR="00D62C08" w:rsidRDefault="00D62C08" w:rsidP="00D62C08">
      <w:pPr>
        <w:numPr>
          <w:ilvl w:val="0"/>
          <w:numId w:val="15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Verdana" w:hAnsi="Verdana"/>
          <w:sz w:val="20"/>
          <w:szCs w:val="20"/>
          <w:lang w:eastAsia="x-none"/>
        </w:rPr>
      </w:pPr>
      <w:r>
        <w:rPr>
          <w:rFonts w:ascii="Verdana" w:hAnsi="Verdana"/>
          <w:sz w:val="20"/>
          <w:szCs w:val="20"/>
          <w:lang w:eastAsia="x-none"/>
        </w:rPr>
        <w:t>Budowę skrzyżowania drogi krajowej nr 2 z drogą gminną nr 101481L w postaci skrzyżowania zwykłego,</w:t>
      </w:r>
    </w:p>
    <w:p w14:paraId="781BE32F" w14:textId="77777777" w:rsidR="00D62C08" w:rsidRDefault="00D62C08" w:rsidP="00D62C08">
      <w:pPr>
        <w:numPr>
          <w:ilvl w:val="0"/>
          <w:numId w:val="15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Verdana" w:hAnsi="Verdana"/>
          <w:sz w:val="20"/>
          <w:szCs w:val="20"/>
          <w:lang w:eastAsia="x-none"/>
        </w:rPr>
      </w:pPr>
      <w:r>
        <w:rPr>
          <w:rFonts w:ascii="Verdana" w:hAnsi="Verdana"/>
          <w:sz w:val="20"/>
          <w:szCs w:val="20"/>
          <w:lang w:eastAsia="x-none"/>
        </w:rPr>
        <w:t>Przebudowę istniejącego systemu odwodnienia poprzez przebudowę istniejących rowów przydrożnych oraz budowę przepustu pod projektowaną drogę dla pieszych i rowerów,</w:t>
      </w:r>
    </w:p>
    <w:p w14:paraId="60E77F0E" w14:textId="77777777" w:rsidR="00D62C08" w:rsidRDefault="00D62C08" w:rsidP="00D62C08">
      <w:pPr>
        <w:numPr>
          <w:ilvl w:val="0"/>
          <w:numId w:val="15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Verdana" w:hAnsi="Verdana"/>
          <w:sz w:val="20"/>
          <w:szCs w:val="20"/>
          <w:lang w:eastAsia="x-none"/>
        </w:rPr>
      </w:pPr>
      <w:r>
        <w:rPr>
          <w:rFonts w:ascii="Verdana" w:hAnsi="Verdana"/>
          <w:sz w:val="20"/>
          <w:szCs w:val="20"/>
          <w:lang w:eastAsia="x-none"/>
        </w:rPr>
        <w:t>Umocnienie wlotów/wylotów przepustów brukowcem,</w:t>
      </w:r>
    </w:p>
    <w:p w14:paraId="2C021507" w14:textId="77777777" w:rsidR="00D62C08" w:rsidRDefault="00D62C08" w:rsidP="00D62C08">
      <w:pPr>
        <w:numPr>
          <w:ilvl w:val="0"/>
          <w:numId w:val="15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Verdana" w:hAnsi="Verdana"/>
          <w:sz w:val="20"/>
          <w:szCs w:val="20"/>
          <w:lang w:eastAsia="x-none"/>
        </w:rPr>
      </w:pPr>
      <w:r>
        <w:rPr>
          <w:rFonts w:ascii="Verdana" w:hAnsi="Verdana"/>
          <w:sz w:val="20"/>
          <w:szCs w:val="20"/>
          <w:lang w:eastAsia="x-none"/>
        </w:rPr>
        <w:t>Umocnienie skarp i rowów poprzez humusowanie i obsianie mieszanka traw,</w:t>
      </w:r>
    </w:p>
    <w:p w14:paraId="66ED7852" w14:textId="77777777" w:rsidR="00D62C08" w:rsidRDefault="00D62C08" w:rsidP="00D62C08">
      <w:pPr>
        <w:numPr>
          <w:ilvl w:val="0"/>
          <w:numId w:val="15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Verdana" w:hAnsi="Verdana"/>
          <w:sz w:val="20"/>
          <w:szCs w:val="20"/>
          <w:lang w:eastAsia="x-none"/>
        </w:rPr>
      </w:pPr>
      <w:r>
        <w:rPr>
          <w:rFonts w:ascii="Verdana" w:hAnsi="Verdana"/>
          <w:sz w:val="20"/>
          <w:szCs w:val="20"/>
          <w:lang w:eastAsia="x-none"/>
        </w:rPr>
        <w:t>Wykonanie oznakowania pionowego i poziomego,</w:t>
      </w:r>
    </w:p>
    <w:p w14:paraId="3F2DC645" w14:textId="77777777" w:rsidR="00D62C08" w:rsidRDefault="00D62C08" w:rsidP="00D62C08">
      <w:pPr>
        <w:numPr>
          <w:ilvl w:val="0"/>
          <w:numId w:val="15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Verdana" w:hAnsi="Verdana"/>
          <w:sz w:val="20"/>
          <w:szCs w:val="20"/>
          <w:lang w:eastAsia="x-none"/>
        </w:rPr>
      </w:pPr>
      <w:r>
        <w:rPr>
          <w:rFonts w:ascii="Verdana" w:hAnsi="Verdana"/>
          <w:sz w:val="20"/>
          <w:szCs w:val="20"/>
          <w:lang w:eastAsia="x-none"/>
        </w:rPr>
        <w:t xml:space="preserve">Wykonanie innych robót o charakterze przygotowawczym i porządkującym (w tym roboty rozbiórkowe, roboty ziemne, itp.) </w:t>
      </w:r>
    </w:p>
    <w:p w14:paraId="5A1C0ECB" w14:textId="77777777" w:rsidR="00D62C08" w:rsidRDefault="00D62C08" w:rsidP="00D62C08">
      <w:pPr>
        <w:autoSpaceDE w:val="0"/>
        <w:autoSpaceDN w:val="0"/>
        <w:adjustRightInd w:val="0"/>
        <w:spacing w:before="120"/>
        <w:ind w:left="360"/>
        <w:jc w:val="both"/>
        <w:rPr>
          <w:rFonts w:ascii="Verdana" w:hAnsi="Verdana"/>
          <w:sz w:val="20"/>
          <w:szCs w:val="20"/>
          <w:lang w:eastAsia="x-none"/>
        </w:rPr>
      </w:pPr>
      <w:r>
        <w:rPr>
          <w:rFonts w:ascii="Verdana" w:hAnsi="Verdana"/>
          <w:sz w:val="20"/>
          <w:szCs w:val="20"/>
          <w:lang w:eastAsia="x-none"/>
        </w:rPr>
        <w:t>b) branża elektroenergetyczna (budowa oświetlenia drogowego)</w:t>
      </w:r>
    </w:p>
    <w:p w14:paraId="017077C3" w14:textId="77777777" w:rsidR="00D62C08" w:rsidRDefault="00D62C08" w:rsidP="00D62C08">
      <w:pPr>
        <w:numPr>
          <w:ilvl w:val="0"/>
          <w:numId w:val="15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Verdana" w:hAnsi="Verdana"/>
          <w:sz w:val="20"/>
          <w:szCs w:val="20"/>
          <w:lang w:eastAsia="x-none"/>
        </w:rPr>
      </w:pPr>
      <w:r>
        <w:rPr>
          <w:rFonts w:ascii="Verdana" w:hAnsi="Verdana"/>
          <w:sz w:val="20"/>
          <w:szCs w:val="20"/>
          <w:lang w:eastAsia="x-none"/>
        </w:rPr>
        <w:t>Doświetlenie przejść dla pieszych,</w:t>
      </w:r>
    </w:p>
    <w:p w14:paraId="52AF2A89" w14:textId="77777777" w:rsidR="00D62C08" w:rsidRDefault="00D62C08" w:rsidP="00D62C08">
      <w:pPr>
        <w:numPr>
          <w:ilvl w:val="0"/>
          <w:numId w:val="15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Verdana" w:hAnsi="Verdana"/>
          <w:sz w:val="20"/>
          <w:szCs w:val="20"/>
          <w:lang w:eastAsia="x-none"/>
        </w:rPr>
      </w:pPr>
      <w:r>
        <w:rPr>
          <w:rFonts w:ascii="Verdana" w:hAnsi="Verdana"/>
          <w:sz w:val="20"/>
          <w:szCs w:val="20"/>
          <w:lang w:eastAsia="x-none"/>
        </w:rPr>
        <w:t>Doświetlenie stref przejściowych,</w:t>
      </w:r>
    </w:p>
    <w:p w14:paraId="24FFBA8A" w14:textId="77777777" w:rsidR="00D62C08" w:rsidRDefault="00D62C08" w:rsidP="00D62C08">
      <w:pPr>
        <w:numPr>
          <w:ilvl w:val="0"/>
          <w:numId w:val="15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Verdana" w:hAnsi="Verdana"/>
          <w:sz w:val="20"/>
          <w:szCs w:val="20"/>
          <w:lang w:eastAsia="x-none"/>
        </w:rPr>
      </w:pPr>
      <w:r>
        <w:rPr>
          <w:rFonts w:ascii="Verdana" w:hAnsi="Verdana"/>
          <w:sz w:val="20"/>
          <w:szCs w:val="20"/>
          <w:lang w:eastAsia="x-none"/>
        </w:rPr>
        <w:t>Doświetlenie zatok autobusowych,</w:t>
      </w:r>
    </w:p>
    <w:p w14:paraId="01A40D3D" w14:textId="77777777" w:rsidR="00D62C08" w:rsidRDefault="00D62C08" w:rsidP="00D62C08">
      <w:pPr>
        <w:autoSpaceDE w:val="0"/>
        <w:autoSpaceDN w:val="0"/>
        <w:adjustRightInd w:val="0"/>
        <w:spacing w:before="120"/>
        <w:ind w:left="284"/>
        <w:jc w:val="both"/>
        <w:rPr>
          <w:rFonts w:ascii="Verdana" w:hAnsi="Verdana"/>
          <w:sz w:val="20"/>
          <w:szCs w:val="20"/>
          <w:lang w:eastAsia="x-none"/>
        </w:rPr>
      </w:pPr>
      <w:r>
        <w:rPr>
          <w:rFonts w:ascii="Verdana" w:hAnsi="Verdana"/>
          <w:sz w:val="20"/>
          <w:szCs w:val="20"/>
          <w:lang w:eastAsia="x-none"/>
        </w:rPr>
        <w:t>c) branża elektroenergetyczna (przebudowa sieci elektroenergetycznej – usunięcie kolizji)</w:t>
      </w:r>
    </w:p>
    <w:p w14:paraId="0D9C8D1E" w14:textId="77777777" w:rsidR="00D62C08" w:rsidRDefault="00D62C08" w:rsidP="00D62C08">
      <w:pPr>
        <w:numPr>
          <w:ilvl w:val="0"/>
          <w:numId w:val="15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Verdana" w:hAnsi="Verdana"/>
          <w:sz w:val="20"/>
          <w:szCs w:val="20"/>
          <w:lang w:eastAsia="x-none"/>
        </w:rPr>
      </w:pPr>
      <w:r>
        <w:rPr>
          <w:rFonts w:ascii="Verdana" w:hAnsi="Verdana"/>
          <w:sz w:val="20"/>
          <w:szCs w:val="20"/>
          <w:lang w:eastAsia="x-none"/>
        </w:rPr>
        <w:t>Zabezpieczenie istniejących linii kablowych,</w:t>
      </w:r>
    </w:p>
    <w:p w14:paraId="49DE74F7" w14:textId="77777777" w:rsidR="00D62C08" w:rsidRDefault="00D62C08" w:rsidP="00D62C08">
      <w:pPr>
        <w:numPr>
          <w:ilvl w:val="0"/>
          <w:numId w:val="15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Verdana" w:hAnsi="Verdana"/>
          <w:sz w:val="20"/>
          <w:szCs w:val="20"/>
          <w:lang w:eastAsia="x-none"/>
        </w:rPr>
      </w:pPr>
      <w:r>
        <w:rPr>
          <w:rFonts w:ascii="Verdana" w:hAnsi="Verdana"/>
          <w:sz w:val="20"/>
          <w:szCs w:val="20"/>
          <w:lang w:eastAsia="x-none"/>
        </w:rPr>
        <w:t>Przebudowa istniejących linii kablowych,</w:t>
      </w:r>
    </w:p>
    <w:p w14:paraId="763A0E7E" w14:textId="77777777" w:rsidR="00D62C08" w:rsidRDefault="00D62C08" w:rsidP="00D62C08">
      <w:pPr>
        <w:numPr>
          <w:ilvl w:val="0"/>
          <w:numId w:val="15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Verdana" w:hAnsi="Verdana"/>
          <w:sz w:val="20"/>
          <w:szCs w:val="20"/>
          <w:lang w:eastAsia="x-none"/>
        </w:rPr>
      </w:pPr>
      <w:r>
        <w:rPr>
          <w:rFonts w:ascii="Verdana" w:hAnsi="Verdana"/>
          <w:sz w:val="20"/>
          <w:szCs w:val="20"/>
          <w:lang w:eastAsia="x-none"/>
        </w:rPr>
        <w:lastRenderedPageBreak/>
        <w:t>Zmiana lokalizacji istniejących słupów,</w:t>
      </w:r>
    </w:p>
    <w:p w14:paraId="2C4AE95E" w14:textId="77777777" w:rsidR="00D62C08" w:rsidRDefault="00D62C08" w:rsidP="00D62C08">
      <w:pPr>
        <w:autoSpaceDE w:val="0"/>
        <w:autoSpaceDN w:val="0"/>
        <w:adjustRightInd w:val="0"/>
        <w:spacing w:before="120"/>
        <w:ind w:left="720"/>
        <w:jc w:val="both"/>
        <w:rPr>
          <w:rFonts w:ascii="Verdana" w:hAnsi="Verdana"/>
          <w:sz w:val="20"/>
          <w:szCs w:val="20"/>
          <w:lang w:eastAsia="x-none"/>
        </w:rPr>
      </w:pPr>
      <w:r>
        <w:rPr>
          <w:rFonts w:ascii="Verdana" w:hAnsi="Verdana"/>
          <w:sz w:val="20"/>
          <w:szCs w:val="20"/>
          <w:lang w:eastAsia="x-none"/>
        </w:rPr>
        <w:t>d) branża telekomunikacyjna (budowa kanału technologicznego)</w:t>
      </w:r>
    </w:p>
    <w:p w14:paraId="50E77CB6" w14:textId="77777777" w:rsidR="00D62C08" w:rsidRDefault="00D62C08" w:rsidP="00D62C08">
      <w:pPr>
        <w:numPr>
          <w:ilvl w:val="0"/>
          <w:numId w:val="15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Verdana" w:hAnsi="Verdana"/>
          <w:sz w:val="20"/>
          <w:szCs w:val="20"/>
          <w:lang w:eastAsia="x-none"/>
        </w:rPr>
      </w:pPr>
      <w:r>
        <w:rPr>
          <w:rFonts w:ascii="Verdana" w:hAnsi="Verdana"/>
          <w:sz w:val="20"/>
          <w:szCs w:val="20"/>
          <w:lang w:eastAsia="x-none"/>
        </w:rPr>
        <w:t>Budowa kanału technologicznego KTu1</w:t>
      </w:r>
    </w:p>
    <w:p w14:paraId="5BA8297B" w14:textId="77777777" w:rsidR="00D62C08" w:rsidRDefault="00D62C08" w:rsidP="00D62C08">
      <w:pPr>
        <w:numPr>
          <w:ilvl w:val="0"/>
          <w:numId w:val="15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Verdana" w:hAnsi="Verdana"/>
          <w:sz w:val="20"/>
          <w:szCs w:val="20"/>
          <w:lang w:eastAsia="x-none"/>
        </w:rPr>
      </w:pPr>
      <w:r>
        <w:rPr>
          <w:rFonts w:ascii="Verdana" w:hAnsi="Verdana"/>
          <w:sz w:val="20"/>
          <w:szCs w:val="20"/>
          <w:lang w:eastAsia="x-none"/>
        </w:rPr>
        <w:t>Budowa kanału technologicznego KTu2</w:t>
      </w:r>
    </w:p>
    <w:p w14:paraId="5D4C4BF1" w14:textId="77777777" w:rsidR="00D62C08" w:rsidRDefault="00D62C08" w:rsidP="00D62C08">
      <w:pPr>
        <w:numPr>
          <w:ilvl w:val="0"/>
          <w:numId w:val="15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Verdana" w:hAnsi="Verdana"/>
          <w:sz w:val="20"/>
          <w:szCs w:val="20"/>
          <w:lang w:eastAsia="x-none"/>
        </w:rPr>
      </w:pPr>
      <w:r>
        <w:rPr>
          <w:rFonts w:ascii="Verdana" w:hAnsi="Verdana"/>
          <w:sz w:val="20"/>
          <w:szCs w:val="20"/>
          <w:lang w:eastAsia="x-none"/>
        </w:rPr>
        <w:t xml:space="preserve">Budowa kanału technologicznego </w:t>
      </w:r>
      <w:proofErr w:type="spellStart"/>
      <w:r>
        <w:rPr>
          <w:rFonts w:ascii="Verdana" w:hAnsi="Verdana"/>
          <w:sz w:val="20"/>
          <w:szCs w:val="20"/>
          <w:lang w:eastAsia="x-none"/>
        </w:rPr>
        <w:t>KTp</w:t>
      </w:r>
      <w:proofErr w:type="spellEnd"/>
    </w:p>
    <w:p w14:paraId="530A4AD8" w14:textId="77777777" w:rsidR="00D62C08" w:rsidRDefault="00D62C08" w:rsidP="00D62C08">
      <w:pPr>
        <w:autoSpaceDE w:val="0"/>
        <w:autoSpaceDN w:val="0"/>
        <w:adjustRightInd w:val="0"/>
        <w:spacing w:before="120"/>
        <w:ind w:left="720"/>
        <w:jc w:val="both"/>
        <w:rPr>
          <w:rFonts w:ascii="Verdana" w:hAnsi="Verdana"/>
          <w:sz w:val="20"/>
          <w:szCs w:val="20"/>
          <w:lang w:eastAsia="x-none"/>
        </w:rPr>
      </w:pPr>
      <w:r>
        <w:rPr>
          <w:rFonts w:ascii="Verdana" w:hAnsi="Verdana"/>
          <w:sz w:val="20"/>
          <w:szCs w:val="20"/>
          <w:lang w:eastAsia="x-none"/>
        </w:rPr>
        <w:t>e) branża telekomunikacyjna (przebudowa sieci Orange – usunięcie kolizji)</w:t>
      </w:r>
    </w:p>
    <w:p w14:paraId="4CE628B2" w14:textId="77777777" w:rsidR="00D62C08" w:rsidRDefault="00D62C08" w:rsidP="00D62C08">
      <w:pPr>
        <w:numPr>
          <w:ilvl w:val="0"/>
          <w:numId w:val="15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Verdana" w:hAnsi="Verdana"/>
          <w:sz w:val="20"/>
          <w:szCs w:val="20"/>
          <w:lang w:eastAsia="x-none"/>
        </w:rPr>
      </w:pPr>
      <w:r>
        <w:rPr>
          <w:rFonts w:ascii="Verdana" w:hAnsi="Verdana"/>
          <w:sz w:val="20"/>
          <w:szCs w:val="20"/>
          <w:lang w:eastAsia="x-none"/>
        </w:rPr>
        <w:t>Przestawienie słupka odznaczeniowego SO,</w:t>
      </w:r>
    </w:p>
    <w:p w14:paraId="34B4018B" w14:textId="77777777" w:rsidR="00D62C08" w:rsidRDefault="00D62C08" w:rsidP="00D62C08">
      <w:pPr>
        <w:numPr>
          <w:ilvl w:val="0"/>
          <w:numId w:val="15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Verdana" w:hAnsi="Verdana"/>
          <w:sz w:val="20"/>
          <w:szCs w:val="20"/>
          <w:lang w:eastAsia="x-none"/>
        </w:rPr>
      </w:pPr>
      <w:r>
        <w:rPr>
          <w:rFonts w:ascii="Verdana" w:hAnsi="Verdana"/>
          <w:sz w:val="20"/>
          <w:szCs w:val="20"/>
          <w:lang w:eastAsia="x-none"/>
        </w:rPr>
        <w:t>Przełożenie kabla telekomunikacyjnego na nową trasę,</w:t>
      </w:r>
    </w:p>
    <w:p w14:paraId="78ABF2E8" w14:textId="77777777" w:rsidR="00D62C08" w:rsidRDefault="00D62C08" w:rsidP="00D62C08">
      <w:pPr>
        <w:jc w:val="both"/>
        <w:rPr>
          <w:rFonts w:ascii="Verdana" w:hAnsi="Verdana"/>
          <w:sz w:val="20"/>
          <w:szCs w:val="20"/>
        </w:rPr>
      </w:pPr>
    </w:p>
    <w:p w14:paraId="670D6517" w14:textId="1400406C" w:rsidR="00812B5B" w:rsidRDefault="00812B5B" w:rsidP="001155B6">
      <w:pPr>
        <w:pStyle w:val="Akapitzlist"/>
        <w:numPr>
          <w:ilvl w:val="1"/>
          <w:numId w:val="3"/>
        </w:numPr>
        <w:ind w:left="426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Termin realizacji przedmiotu zamówienia</w:t>
      </w:r>
    </w:p>
    <w:p w14:paraId="6E63CADD" w14:textId="77777777" w:rsidR="00812B5B" w:rsidRDefault="00812B5B" w:rsidP="00812B5B">
      <w:pPr>
        <w:pStyle w:val="Akapitzlist"/>
        <w:ind w:left="792"/>
        <w:jc w:val="both"/>
        <w:rPr>
          <w:rFonts w:ascii="Verdana" w:hAnsi="Verdana"/>
          <w:bCs/>
          <w:sz w:val="20"/>
          <w:szCs w:val="20"/>
        </w:rPr>
      </w:pPr>
    </w:p>
    <w:p w14:paraId="2540695A" w14:textId="77777777" w:rsidR="00812B5B" w:rsidRDefault="00812B5B" w:rsidP="00AA2CE2">
      <w:pPr>
        <w:pStyle w:val="Akapitzlist"/>
        <w:ind w:left="284"/>
        <w:jc w:val="both"/>
        <w:rPr>
          <w:rFonts w:ascii="Verdana" w:hAnsi="Verdana"/>
          <w:bCs/>
          <w:sz w:val="20"/>
          <w:szCs w:val="20"/>
        </w:rPr>
      </w:pPr>
      <w:r w:rsidRPr="002E459E">
        <w:rPr>
          <w:rFonts w:ascii="Verdana" w:hAnsi="Verdana"/>
          <w:bCs/>
          <w:sz w:val="20"/>
          <w:szCs w:val="20"/>
        </w:rPr>
        <w:t>Zakłada się, że świadczeniu usługi Nadzoru Autorskiego będzie trwało do daty odbioru ostatecznego robót. Szacowany czas realizacji inwestycji – 11 miesięcy.</w:t>
      </w:r>
    </w:p>
    <w:p w14:paraId="173EFC11" w14:textId="49C853B7" w:rsidR="00812B5B" w:rsidRDefault="00812B5B" w:rsidP="001155B6">
      <w:pPr>
        <w:pStyle w:val="Akapitzlist"/>
        <w:ind w:left="28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Okres</w:t>
      </w:r>
      <w:r w:rsidRPr="00A57265">
        <w:rPr>
          <w:rFonts w:ascii="Verdana" w:hAnsi="Verdana"/>
          <w:sz w:val="20"/>
          <w:szCs w:val="20"/>
        </w:rPr>
        <w:t xml:space="preserve"> świadczenia Usługi może ulec zmianie w zależności </w:t>
      </w:r>
      <w:r w:rsidRPr="00A54695">
        <w:rPr>
          <w:rFonts w:ascii="Verdana" w:hAnsi="Verdana"/>
          <w:spacing w:val="-4"/>
          <w:sz w:val="20"/>
          <w:szCs w:val="20"/>
        </w:rPr>
        <w:t xml:space="preserve">od rzeczywistego czasu realizacji </w:t>
      </w:r>
      <w:r>
        <w:rPr>
          <w:rFonts w:ascii="Verdana" w:hAnsi="Verdana"/>
          <w:spacing w:val="-4"/>
          <w:sz w:val="20"/>
          <w:szCs w:val="20"/>
        </w:rPr>
        <w:t>Umowy z</w:t>
      </w:r>
      <w:r w:rsidRPr="00A54695">
        <w:rPr>
          <w:rFonts w:ascii="Verdana" w:hAnsi="Verdana"/>
          <w:spacing w:val="-4"/>
          <w:sz w:val="20"/>
          <w:szCs w:val="20"/>
        </w:rPr>
        <w:t xml:space="preserve"> Wykonawc</w:t>
      </w:r>
      <w:r>
        <w:rPr>
          <w:rFonts w:ascii="Verdana" w:hAnsi="Verdana"/>
          <w:spacing w:val="-4"/>
          <w:sz w:val="20"/>
          <w:szCs w:val="20"/>
        </w:rPr>
        <w:t>ą robót</w:t>
      </w:r>
      <w:r>
        <w:rPr>
          <w:rFonts w:ascii="Verdana" w:hAnsi="Verdana"/>
          <w:sz w:val="20"/>
          <w:szCs w:val="20"/>
        </w:rPr>
        <w:t>.</w:t>
      </w:r>
    </w:p>
    <w:p w14:paraId="3F7087FD" w14:textId="77777777" w:rsidR="00812B5B" w:rsidRDefault="00812B5B" w:rsidP="00812B5B">
      <w:pPr>
        <w:pStyle w:val="Akapitzlist"/>
        <w:ind w:left="792"/>
        <w:jc w:val="both"/>
        <w:rPr>
          <w:rFonts w:ascii="Verdana" w:hAnsi="Verdana"/>
          <w:bCs/>
          <w:sz w:val="20"/>
          <w:szCs w:val="20"/>
        </w:rPr>
      </w:pPr>
    </w:p>
    <w:p w14:paraId="3C72F54D" w14:textId="38304A68" w:rsidR="00156274" w:rsidRDefault="00156274" w:rsidP="00AA2CE2">
      <w:pPr>
        <w:pStyle w:val="Akapitzlist"/>
        <w:numPr>
          <w:ilvl w:val="1"/>
          <w:numId w:val="3"/>
        </w:numPr>
        <w:ind w:left="284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Dokumentacja Zamawiającego</w:t>
      </w:r>
    </w:p>
    <w:p w14:paraId="213969E9" w14:textId="534DF609" w:rsidR="00156274" w:rsidRDefault="00156274" w:rsidP="00156274">
      <w:pPr>
        <w:pStyle w:val="Akapitzlist"/>
        <w:ind w:left="792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</w:t>
      </w:r>
    </w:p>
    <w:p w14:paraId="008A2988" w14:textId="4C810E63" w:rsidR="00156274" w:rsidRDefault="00156274" w:rsidP="001155B6">
      <w:pPr>
        <w:pStyle w:val="Akapitzlist"/>
        <w:ind w:left="284"/>
        <w:jc w:val="both"/>
        <w:rPr>
          <w:rFonts w:ascii="Verdana" w:hAnsi="Verdana"/>
          <w:bCs/>
          <w:sz w:val="20"/>
          <w:szCs w:val="20"/>
        </w:rPr>
      </w:pPr>
      <w:r w:rsidRPr="00453822">
        <w:rPr>
          <w:rFonts w:ascii="Verdana" w:hAnsi="Verdana"/>
          <w:bCs/>
          <w:sz w:val="20"/>
          <w:szCs w:val="20"/>
        </w:rPr>
        <w:t>Za</w:t>
      </w:r>
      <w:r>
        <w:rPr>
          <w:rFonts w:ascii="Verdana" w:hAnsi="Verdana"/>
          <w:bCs/>
          <w:sz w:val="20"/>
          <w:szCs w:val="20"/>
        </w:rPr>
        <w:t xml:space="preserve">mawiający przekaże Wykonawcy nadzoru autorskiego dokumenty kontraktowe, będące w jego posiadaniu, niezbędne do </w:t>
      </w:r>
      <w:r w:rsidR="002E459E">
        <w:rPr>
          <w:rFonts w:ascii="Verdana" w:hAnsi="Verdana"/>
          <w:bCs/>
          <w:sz w:val="20"/>
          <w:szCs w:val="20"/>
        </w:rPr>
        <w:t>realizacji przedmiotu zamówienia, w tym m.in.: Dokumentacje projektową, specyfikacje techniczne oraz kopie decyzji administracyjnych pozwalających na realizację inwestycji.</w:t>
      </w:r>
    </w:p>
    <w:p w14:paraId="75E5484E" w14:textId="77777777" w:rsidR="00156274" w:rsidRPr="00812B5B" w:rsidRDefault="00156274" w:rsidP="002E459E">
      <w:pPr>
        <w:pStyle w:val="Akapitzlist"/>
        <w:ind w:left="792"/>
        <w:jc w:val="both"/>
        <w:rPr>
          <w:rFonts w:ascii="Verdana" w:hAnsi="Verdana"/>
          <w:bCs/>
          <w:sz w:val="20"/>
          <w:szCs w:val="20"/>
        </w:rPr>
      </w:pPr>
    </w:p>
    <w:p w14:paraId="77929E12" w14:textId="4969C960" w:rsidR="00D62C08" w:rsidRDefault="00D62C08" w:rsidP="002E459E">
      <w:pPr>
        <w:pStyle w:val="Akapitzlist"/>
        <w:numPr>
          <w:ilvl w:val="0"/>
          <w:numId w:val="3"/>
        </w:numPr>
        <w:jc w:val="both"/>
        <w:rPr>
          <w:rFonts w:ascii="Verdana" w:hAnsi="Verdana"/>
          <w:b/>
          <w:bCs/>
          <w:sz w:val="20"/>
          <w:szCs w:val="20"/>
        </w:rPr>
      </w:pPr>
      <w:r w:rsidRPr="00B1165D">
        <w:rPr>
          <w:rFonts w:ascii="Verdana" w:hAnsi="Verdana"/>
          <w:b/>
          <w:bCs/>
          <w:sz w:val="20"/>
          <w:szCs w:val="20"/>
        </w:rPr>
        <w:t>Zakres działań</w:t>
      </w:r>
      <w:r w:rsidR="002E459E">
        <w:rPr>
          <w:rFonts w:ascii="Verdana" w:hAnsi="Verdana"/>
          <w:b/>
          <w:bCs/>
          <w:sz w:val="20"/>
          <w:szCs w:val="20"/>
        </w:rPr>
        <w:t xml:space="preserve"> Nadzoru Autorskiego</w:t>
      </w:r>
    </w:p>
    <w:p w14:paraId="05682A0A" w14:textId="77777777" w:rsidR="00C33118" w:rsidRDefault="00C33118" w:rsidP="00C33118">
      <w:pPr>
        <w:pStyle w:val="Akapitzlist"/>
        <w:ind w:left="360"/>
        <w:jc w:val="both"/>
        <w:rPr>
          <w:rFonts w:ascii="Verdana" w:hAnsi="Verdana"/>
          <w:b/>
          <w:bCs/>
          <w:sz w:val="20"/>
          <w:szCs w:val="20"/>
        </w:rPr>
      </w:pPr>
    </w:p>
    <w:p w14:paraId="51428E21" w14:textId="17B0031F" w:rsidR="00AA2CE2" w:rsidRDefault="00AA2CE2" w:rsidP="00DE04D4">
      <w:pPr>
        <w:pStyle w:val="Akapitzlist"/>
        <w:numPr>
          <w:ilvl w:val="1"/>
          <w:numId w:val="3"/>
        </w:numPr>
        <w:ind w:left="426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Forma pełnienia nadzoru</w:t>
      </w:r>
    </w:p>
    <w:p w14:paraId="16D5ABA0" w14:textId="5440573E" w:rsidR="001155B6" w:rsidRDefault="001155B6" w:rsidP="00DE04D4">
      <w:pPr>
        <w:pStyle w:val="Akapitzlist"/>
        <w:ind w:left="426"/>
        <w:jc w:val="both"/>
        <w:rPr>
          <w:rFonts w:ascii="Verdana" w:hAnsi="Verdana"/>
          <w:bCs/>
          <w:sz w:val="20"/>
          <w:szCs w:val="20"/>
        </w:rPr>
      </w:pPr>
      <w:r w:rsidRPr="0083506D">
        <w:rPr>
          <w:rFonts w:ascii="Verdana" w:hAnsi="Verdana"/>
          <w:bCs/>
          <w:sz w:val="20"/>
          <w:szCs w:val="20"/>
        </w:rPr>
        <w:t xml:space="preserve">Zamówienie przewiduje </w:t>
      </w:r>
      <w:r>
        <w:rPr>
          <w:rFonts w:ascii="Verdana" w:hAnsi="Verdana"/>
          <w:bCs/>
          <w:sz w:val="20"/>
          <w:szCs w:val="20"/>
        </w:rPr>
        <w:t xml:space="preserve">pełnienie nadzoru autorskiego w formie przyjazdów na miejsce prowadzenia robót, do siedziby Zamawiającego, a także w formie prac wykonywanych w siedzibie Nadzoru Autorskiego. </w:t>
      </w:r>
      <w:r w:rsidR="00C33118">
        <w:rPr>
          <w:rFonts w:ascii="Verdana" w:hAnsi="Verdana"/>
          <w:bCs/>
          <w:sz w:val="20"/>
          <w:szCs w:val="20"/>
        </w:rPr>
        <w:t>Nadzór Autorski będzie zobowiązany wypełniać obowiązki zawarte w pkt. 4.3 niniejszego OPZ oraz w Umowie.</w:t>
      </w:r>
    </w:p>
    <w:p w14:paraId="71F2D4D0" w14:textId="77777777" w:rsidR="00C33118" w:rsidRPr="0083506D" w:rsidRDefault="00C33118" w:rsidP="00DE04D4">
      <w:pPr>
        <w:pStyle w:val="Akapitzlist"/>
        <w:ind w:left="426"/>
        <w:jc w:val="both"/>
        <w:rPr>
          <w:rFonts w:ascii="Verdana" w:hAnsi="Verdana"/>
          <w:bCs/>
          <w:sz w:val="20"/>
          <w:szCs w:val="20"/>
        </w:rPr>
      </w:pPr>
    </w:p>
    <w:p w14:paraId="7292B022" w14:textId="67B177BF" w:rsidR="00AA2CE2" w:rsidRDefault="00C33118" w:rsidP="00DE04D4">
      <w:pPr>
        <w:pStyle w:val="Akapitzlist"/>
        <w:numPr>
          <w:ilvl w:val="1"/>
          <w:numId w:val="3"/>
        </w:numPr>
        <w:ind w:left="426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Potencjał kadrowy</w:t>
      </w:r>
    </w:p>
    <w:p w14:paraId="2E8AA538" w14:textId="77777777" w:rsidR="00C33118" w:rsidRDefault="00C33118" w:rsidP="0083506D">
      <w:pPr>
        <w:spacing w:after="120" w:line="276" w:lineRule="auto"/>
        <w:ind w:left="36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Nadzór Autorski</w:t>
      </w:r>
      <w:r w:rsidRPr="00A57265">
        <w:rPr>
          <w:rFonts w:ascii="Verdana" w:hAnsi="Verdana"/>
          <w:sz w:val="20"/>
          <w:szCs w:val="20"/>
        </w:rPr>
        <w:t xml:space="preserve"> na każdym etapie świadczenia Usługi jest zobowiązany skierować do wykonywania Umowy osoby posiadające kwalifikacje</w:t>
      </w:r>
      <w:r>
        <w:rPr>
          <w:rFonts w:ascii="Verdana" w:hAnsi="Verdana"/>
          <w:sz w:val="20"/>
          <w:szCs w:val="20"/>
        </w:rPr>
        <w:t xml:space="preserve"> zawodowe określone poniżej</w:t>
      </w:r>
      <w:r>
        <w:rPr>
          <w:rFonts w:ascii="Verdana" w:hAnsi="Verdana"/>
          <w:sz w:val="20"/>
          <w:szCs w:val="20"/>
        </w:rPr>
        <w:br/>
        <w:t>i stanowić będą Zespół Nadzoru Autorskiego</w:t>
      </w:r>
      <w:r w:rsidRPr="00A57265">
        <w:rPr>
          <w:rFonts w:ascii="Verdana" w:hAnsi="Verdana"/>
          <w:sz w:val="20"/>
          <w:szCs w:val="20"/>
        </w:rPr>
        <w:t>:</w:t>
      </w:r>
    </w:p>
    <w:p w14:paraId="17F11F00" w14:textId="77777777" w:rsidR="00C33118" w:rsidRDefault="00C33118" w:rsidP="00C33118">
      <w:pPr>
        <w:spacing w:after="120" w:line="276" w:lineRule="auto"/>
        <w:ind w:left="567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1) Projektant branży drogowej – osoba posiadająca uprawnienia budowlane do projektowania w specjalności inżynieryjnej drogowej bez ograniczeń, będąca jednocześnie Koordynatorem Zespołu;</w:t>
      </w:r>
    </w:p>
    <w:p w14:paraId="183F0BAF" w14:textId="77777777" w:rsidR="00C33118" w:rsidRDefault="00C33118" w:rsidP="00C33118">
      <w:pPr>
        <w:spacing w:after="120" w:line="276" w:lineRule="auto"/>
        <w:ind w:left="567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2)  Projektant branży elektrycznej – osoba posiadająca uprawnienia budowlane do projektowania w specjalności instalacyjnej w zakresie sieci, instalacji i urządzeń elektrycznych i elektroenergetycznych bez ograniczeń;</w:t>
      </w:r>
    </w:p>
    <w:p w14:paraId="022A6824" w14:textId="3F894511" w:rsidR="00C33118" w:rsidRDefault="00C33118" w:rsidP="0083506D">
      <w:pPr>
        <w:pStyle w:val="Akapitzlist"/>
        <w:ind w:left="567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3) </w:t>
      </w:r>
      <w:r>
        <w:rPr>
          <w:rFonts w:ascii="Verdana" w:hAnsi="Verdana"/>
          <w:color w:val="000000"/>
          <w:sz w:val="20"/>
          <w:szCs w:val="20"/>
        </w:rPr>
        <w:t>Projektant branży teletechnicznej – osoba posiadająca uprawnienia budowlane do projektowania w specjalności instalacyjnej w zakresie sieci, instalacji i urządzeń telekomunikacyjnych bez ograniczeń</w:t>
      </w:r>
      <w:r w:rsidR="00DE04D4">
        <w:rPr>
          <w:rFonts w:ascii="Verdana" w:hAnsi="Verdana"/>
          <w:color w:val="000000"/>
          <w:sz w:val="20"/>
          <w:szCs w:val="20"/>
        </w:rPr>
        <w:t>.</w:t>
      </w:r>
    </w:p>
    <w:p w14:paraId="32E1F085" w14:textId="77777777" w:rsidR="00DE04D4" w:rsidRDefault="00DE04D4" w:rsidP="0083506D">
      <w:pPr>
        <w:pStyle w:val="Akapitzlist"/>
        <w:ind w:left="567"/>
        <w:jc w:val="both"/>
        <w:rPr>
          <w:rFonts w:ascii="Verdana" w:hAnsi="Verdana"/>
          <w:bCs/>
          <w:sz w:val="20"/>
          <w:szCs w:val="20"/>
        </w:rPr>
      </w:pPr>
    </w:p>
    <w:p w14:paraId="4249834E" w14:textId="5D0756DF" w:rsidR="00AA2CE2" w:rsidRDefault="00AA2CE2" w:rsidP="00DE04D4">
      <w:pPr>
        <w:pStyle w:val="Akapitzlist"/>
        <w:numPr>
          <w:ilvl w:val="1"/>
          <w:numId w:val="3"/>
        </w:numPr>
        <w:ind w:left="426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Obowiązki Nadzoru Autorskiego</w:t>
      </w:r>
    </w:p>
    <w:p w14:paraId="03853335" w14:textId="77777777" w:rsidR="0083506D" w:rsidRPr="0083506D" w:rsidRDefault="0083506D" w:rsidP="0083506D">
      <w:pPr>
        <w:pStyle w:val="Akapitzlist"/>
        <w:spacing w:after="0" w:line="276" w:lineRule="auto"/>
        <w:ind w:left="567"/>
        <w:jc w:val="both"/>
        <w:rPr>
          <w:rFonts w:ascii="Verdana" w:hAnsi="Verdana"/>
          <w:color w:val="000000"/>
          <w:sz w:val="20"/>
          <w:szCs w:val="20"/>
        </w:rPr>
      </w:pPr>
      <w:r w:rsidRPr="0083506D">
        <w:rPr>
          <w:rFonts w:ascii="Verdana" w:hAnsi="Verdana"/>
          <w:color w:val="000000"/>
          <w:sz w:val="20"/>
          <w:szCs w:val="20"/>
        </w:rPr>
        <w:lastRenderedPageBreak/>
        <w:t xml:space="preserve">Nadzór Autorski jest zobowiązany na wezwanie Zamawiającego do: pełnienia podstawowych obowiązków wynikających z przepisów prawa (m. in. art. 20 ust. 1 pkt 4, art. 36a ust. 6, art. 57 ustawy Prawo Budowlane) oraz: </w:t>
      </w:r>
    </w:p>
    <w:p w14:paraId="280A3253" w14:textId="77777777" w:rsidR="0083506D" w:rsidRPr="0083506D" w:rsidRDefault="0083506D" w:rsidP="0083506D">
      <w:pPr>
        <w:pStyle w:val="Akapitzlist"/>
        <w:numPr>
          <w:ilvl w:val="0"/>
          <w:numId w:val="43"/>
        </w:numPr>
        <w:spacing w:after="0" w:line="276" w:lineRule="auto"/>
        <w:ind w:left="851"/>
        <w:jc w:val="both"/>
        <w:rPr>
          <w:rFonts w:ascii="Verdana" w:hAnsi="Verdana"/>
          <w:color w:val="000000"/>
          <w:sz w:val="20"/>
          <w:szCs w:val="20"/>
        </w:rPr>
      </w:pPr>
      <w:r w:rsidRPr="0083506D">
        <w:rPr>
          <w:rFonts w:ascii="Verdana" w:hAnsi="Verdana"/>
          <w:color w:val="000000"/>
          <w:sz w:val="20"/>
          <w:szCs w:val="20"/>
        </w:rPr>
        <w:t>wyjaśniania wątpliwości i udzielania wyjaśnień dotyczących rozwiązań zawartych w przedmiocie Umowy podczas realizacji robót;</w:t>
      </w:r>
    </w:p>
    <w:p w14:paraId="2A396B3A" w14:textId="77777777" w:rsidR="0083506D" w:rsidRPr="0083506D" w:rsidRDefault="0083506D" w:rsidP="0083506D">
      <w:pPr>
        <w:pStyle w:val="Akapitzlist"/>
        <w:numPr>
          <w:ilvl w:val="0"/>
          <w:numId w:val="43"/>
        </w:numPr>
        <w:spacing w:after="0" w:line="276" w:lineRule="auto"/>
        <w:ind w:left="851" w:hanging="426"/>
        <w:jc w:val="both"/>
        <w:rPr>
          <w:rFonts w:ascii="Verdana" w:hAnsi="Verdana"/>
          <w:color w:val="000000"/>
          <w:sz w:val="20"/>
          <w:szCs w:val="20"/>
        </w:rPr>
      </w:pPr>
      <w:r w:rsidRPr="0083506D">
        <w:rPr>
          <w:rFonts w:ascii="Verdana" w:hAnsi="Verdana"/>
          <w:color w:val="000000"/>
          <w:sz w:val="20"/>
          <w:szCs w:val="20"/>
        </w:rPr>
        <w:t>udzielania odpowiedzi w siedzibie Zamawiającego lub Biurze Budowy, o ile taką potrzebę zgłosi Zamawiający;</w:t>
      </w:r>
    </w:p>
    <w:p w14:paraId="77D35813" w14:textId="77777777" w:rsidR="0083506D" w:rsidRPr="0083506D" w:rsidRDefault="0083506D" w:rsidP="0083506D">
      <w:pPr>
        <w:pStyle w:val="Akapitzlist"/>
        <w:numPr>
          <w:ilvl w:val="0"/>
          <w:numId w:val="43"/>
        </w:numPr>
        <w:spacing w:after="0" w:line="276" w:lineRule="auto"/>
        <w:ind w:left="851" w:hanging="426"/>
        <w:jc w:val="both"/>
        <w:rPr>
          <w:rFonts w:ascii="Verdana" w:hAnsi="Verdana"/>
          <w:color w:val="000000"/>
          <w:sz w:val="20"/>
          <w:szCs w:val="20"/>
        </w:rPr>
      </w:pPr>
      <w:r w:rsidRPr="0083506D">
        <w:rPr>
          <w:rFonts w:ascii="Verdana" w:hAnsi="Verdana"/>
          <w:color w:val="000000"/>
          <w:sz w:val="20"/>
          <w:szCs w:val="20"/>
        </w:rPr>
        <w:t>analizowania wniosków o zmianę rozwiązań i roszczeń Wykonawcy robót związanych z dokumentacją projektową, w tym: określania przyczyn proponowanych zmian; określania zakresu wprowadzanych zmian (istotna/</w:t>
      </w:r>
      <w:proofErr w:type="gramStart"/>
      <w:r w:rsidRPr="0083506D">
        <w:rPr>
          <w:rFonts w:ascii="Verdana" w:hAnsi="Verdana"/>
          <w:color w:val="000000"/>
          <w:sz w:val="20"/>
          <w:szCs w:val="20"/>
        </w:rPr>
        <w:t>nie istotna</w:t>
      </w:r>
      <w:proofErr w:type="gramEnd"/>
      <w:r w:rsidRPr="0083506D">
        <w:rPr>
          <w:rFonts w:ascii="Verdana" w:hAnsi="Verdana"/>
          <w:color w:val="000000"/>
          <w:sz w:val="20"/>
          <w:szCs w:val="20"/>
        </w:rPr>
        <w:t xml:space="preserve"> zmiana zatwierdzonego projektu budowlanego), opiniowania parametrów ujętych w Specyfikacjach Technicznych Wykonania i Odbioru Robót Budowlanych.</w:t>
      </w:r>
    </w:p>
    <w:p w14:paraId="01E6C01A" w14:textId="77777777" w:rsidR="0083506D" w:rsidRPr="0083506D" w:rsidRDefault="0083506D" w:rsidP="0083506D">
      <w:pPr>
        <w:pStyle w:val="Akapitzlist"/>
        <w:numPr>
          <w:ilvl w:val="0"/>
          <w:numId w:val="43"/>
        </w:numPr>
        <w:spacing w:after="0" w:line="276" w:lineRule="auto"/>
        <w:ind w:left="851" w:hanging="426"/>
        <w:jc w:val="both"/>
        <w:rPr>
          <w:rFonts w:ascii="Verdana" w:hAnsi="Verdana"/>
          <w:color w:val="000000"/>
          <w:sz w:val="20"/>
          <w:szCs w:val="20"/>
        </w:rPr>
      </w:pPr>
      <w:r w:rsidRPr="0083506D">
        <w:rPr>
          <w:rFonts w:ascii="Verdana" w:hAnsi="Verdana"/>
          <w:color w:val="000000"/>
          <w:sz w:val="20"/>
          <w:szCs w:val="20"/>
        </w:rPr>
        <w:t>udziału w: komisjach i naradach technicznych organizowanych przez Zamawiającego lub Inżyniera Kontraktu, w odbiorach częściowych i odbiorze ostatecznym robót budowlanych oraz w czynnościach mających na celu doprowadzenie do osiągnięcia projektowanych zdolności użytkowych obiektów;</w:t>
      </w:r>
    </w:p>
    <w:p w14:paraId="0C6447D7" w14:textId="77777777" w:rsidR="0083506D" w:rsidRPr="0083506D" w:rsidRDefault="0083506D" w:rsidP="0083506D">
      <w:pPr>
        <w:pStyle w:val="Akapitzlist"/>
        <w:numPr>
          <w:ilvl w:val="0"/>
          <w:numId w:val="43"/>
        </w:numPr>
        <w:spacing w:after="0" w:line="276" w:lineRule="auto"/>
        <w:ind w:left="851" w:hanging="426"/>
        <w:jc w:val="both"/>
        <w:rPr>
          <w:rFonts w:ascii="Verdana" w:hAnsi="Verdana"/>
          <w:color w:val="000000"/>
          <w:sz w:val="20"/>
          <w:szCs w:val="20"/>
        </w:rPr>
      </w:pPr>
      <w:r w:rsidRPr="0083506D">
        <w:rPr>
          <w:rFonts w:ascii="Verdana" w:hAnsi="Verdana"/>
          <w:color w:val="000000"/>
          <w:sz w:val="20"/>
          <w:szCs w:val="20"/>
        </w:rPr>
        <w:t>doradzania w innych sprawach dotyczących przedmiotu umowy, objętych regulacjami przepisów prawa na podstawie których przygotowano przedmiot umowy,</w:t>
      </w:r>
    </w:p>
    <w:p w14:paraId="7E24C4E4" w14:textId="77777777" w:rsidR="0083506D" w:rsidRPr="0083506D" w:rsidRDefault="0083506D" w:rsidP="0083506D">
      <w:pPr>
        <w:pStyle w:val="Akapitzlist"/>
        <w:numPr>
          <w:ilvl w:val="0"/>
          <w:numId w:val="43"/>
        </w:numPr>
        <w:spacing w:after="0" w:line="276" w:lineRule="auto"/>
        <w:ind w:left="851" w:hanging="426"/>
        <w:jc w:val="both"/>
        <w:rPr>
          <w:rFonts w:ascii="Verdana" w:hAnsi="Verdana"/>
          <w:color w:val="000000"/>
          <w:sz w:val="20"/>
          <w:szCs w:val="20"/>
        </w:rPr>
      </w:pPr>
      <w:r w:rsidRPr="0083506D">
        <w:rPr>
          <w:rFonts w:ascii="Verdana" w:hAnsi="Verdana"/>
          <w:color w:val="000000"/>
          <w:sz w:val="20"/>
          <w:szCs w:val="20"/>
        </w:rPr>
        <w:t>pisemnego potwierdzania kwalifikacji zmiany zgodnie z art. 36a ustawy Prawo Budowlane oraz w dzienniku budowy, w ciągu 5 dni od przedłożenia rozwiązań jednak nie później niż dzień przed rozpoczęciem realizacji robót zamiennych;</w:t>
      </w:r>
    </w:p>
    <w:p w14:paraId="63A26217" w14:textId="77777777" w:rsidR="0083506D" w:rsidRPr="0083506D" w:rsidRDefault="0083506D" w:rsidP="0083506D">
      <w:pPr>
        <w:pStyle w:val="Akapitzlist"/>
        <w:numPr>
          <w:ilvl w:val="0"/>
          <w:numId w:val="43"/>
        </w:numPr>
        <w:spacing w:after="0" w:line="276" w:lineRule="auto"/>
        <w:ind w:left="851" w:hanging="426"/>
        <w:jc w:val="both"/>
        <w:rPr>
          <w:rFonts w:ascii="Verdana" w:hAnsi="Verdana"/>
          <w:color w:val="000000"/>
          <w:sz w:val="20"/>
          <w:szCs w:val="20"/>
        </w:rPr>
      </w:pPr>
      <w:r w:rsidRPr="0083506D">
        <w:rPr>
          <w:rFonts w:ascii="Verdana" w:hAnsi="Verdana"/>
          <w:color w:val="000000"/>
          <w:sz w:val="20"/>
          <w:szCs w:val="20"/>
        </w:rPr>
        <w:t>wykonania dodatkowych lub zamiennych opracowań projektowych w stosunku do rozwiązań przewidzianych w dokumentacji pierwotnej w przypadku, gdy będzie to konieczne i niezbędne dla prawidłowej realizacji kontraktu;</w:t>
      </w:r>
    </w:p>
    <w:p w14:paraId="679A0669" w14:textId="77777777" w:rsidR="0083506D" w:rsidRPr="0083506D" w:rsidRDefault="0083506D" w:rsidP="0083506D">
      <w:pPr>
        <w:pStyle w:val="Akapitzlist"/>
        <w:numPr>
          <w:ilvl w:val="0"/>
          <w:numId w:val="43"/>
        </w:numPr>
        <w:spacing w:after="0" w:line="276" w:lineRule="auto"/>
        <w:ind w:left="851" w:hanging="426"/>
        <w:jc w:val="both"/>
        <w:rPr>
          <w:rFonts w:ascii="Verdana" w:hAnsi="Verdana"/>
          <w:color w:val="000000"/>
          <w:sz w:val="20"/>
          <w:szCs w:val="20"/>
        </w:rPr>
      </w:pPr>
      <w:r w:rsidRPr="0083506D">
        <w:rPr>
          <w:rFonts w:ascii="Verdana" w:hAnsi="Verdana"/>
          <w:color w:val="000000"/>
          <w:sz w:val="20"/>
          <w:szCs w:val="20"/>
        </w:rPr>
        <w:t>uczestniczenia w postępowaniu zmierzającym do uzyskania pozwolenia na użytkowanie, w szczególności w zakresie autoryzacji zmian w dokumentacji powykonawczej.</w:t>
      </w:r>
    </w:p>
    <w:p w14:paraId="6C13F5D4" w14:textId="77777777" w:rsidR="0083506D" w:rsidRPr="00DE04D4" w:rsidRDefault="0083506D" w:rsidP="00DE04D4">
      <w:pPr>
        <w:pStyle w:val="Akapitzlist"/>
        <w:ind w:left="792"/>
        <w:jc w:val="both"/>
        <w:rPr>
          <w:rFonts w:ascii="Verdana" w:hAnsi="Verdana"/>
          <w:color w:val="000000"/>
          <w:sz w:val="20"/>
          <w:szCs w:val="20"/>
        </w:rPr>
      </w:pPr>
    </w:p>
    <w:p w14:paraId="35061615" w14:textId="49E0F5F6" w:rsidR="008B2A83" w:rsidRDefault="00CF53D3" w:rsidP="002E459E">
      <w:pPr>
        <w:pStyle w:val="Akapitzlist"/>
        <w:numPr>
          <w:ilvl w:val="0"/>
          <w:numId w:val="3"/>
        </w:num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Wymagania</w:t>
      </w:r>
    </w:p>
    <w:p w14:paraId="3F41879B" w14:textId="77777777" w:rsidR="00DE04D4" w:rsidRDefault="00DE04D4" w:rsidP="00DE04D4">
      <w:pPr>
        <w:pStyle w:val="Akapitzlist"/>
        <w:ind w:left="360"/>
        <w:jc w:val="both"/>
        <w:rPr>
          <w:rFonts w:ascii="Verdana" w:hAnsi="Verdana"/>
          <w:b/>
          <w:bCs/>
          <w:sz w:val="20"/>
          <w:szCs w:val="20"/>
        </w:rPr>
      </w:pPr>
    </w:p>
    <w:p w14:paraId="318A723E" w14:textId="77777777" w:rsidR="00CF53D3" w:rsidRDefault="00CF53D3" w:rsidP="002A03C2">
      <w:pPr>
        <w:pStyle w:val="Akapitzlist"/>
        <w:numPr>
          <w:ilvl w:val="1"/>
          <w:numId w:val="3"/>
        </w:numPr>
        <w:ind w:left="426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Potencjał kadrowy</w:t>
      </w:r>
    </w:p>
    <w:p w14:paraId="274D81DA" w14:textId="4CB2D6CA" w:rsidR="00CF53D3" w:rsidRDefault="00CF53D3" w:rsidP="002A03C2">
      <w:pPr>
        <w:spacing w:after="120" w:line="276" w:lineRule="auto"/>
        <w:ind w:left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Nadzór Autorski</w:t>
      </w:r>
      <w:r w:rsidRPr="00A57265">
        <w:rPr>
          <w:rFonts w:ascii="Verdana" w:hAnsi="Verdana"/>
          <w:sz w:val="20"/>
          <w:szCs w:val="20"/>
        </w:rPr>
        <w:t xml:space="preserve"> na każdym etapie świadczenia Usługi jest zobowiązany skierować do wykonywania Umowy osoby posiadające kwalifikacje</w:t>
      </w:r>
      <w:r>
        <w:rPr>
          <w:rFonts w:ascii="Verdana" w:hAnsi="Verdana"/>
          <w:sz w:val="20"/>
          <w:szCs w:val="20"/>
        </w:rPr>
        <w:t xml:space="preserve"> zawodowe określone poniżej</w:t>
      </w:r>
      <w:r>
        <w:rPr>
          <w:rFonts w:ascii="Verdana" w:hAnsi="Verdana"/>
          <w:sz w:val="20"/>
          <w:szCs w:val="20"/>
        </w:rPr>
        <w:br/>
        <w:t>i stanowić będą Zespół Nadzoru Autorskiego</w:t>
      </w:r>
      <w:r w:rsidRPr="00A57265">
        <w:rPr>
          <w:rFonts w:ascii="Verdana" w:hAnsi="Verdana"/>
          <w:sz w:val="20"/>
          <w:szCs w:val="20"/>
        </w:rPr>
        <w:t>:</w:t>
      </w:r>
    </w:p>
    <w:p w14:paraId="637B4D0D" w14:textId="77777777" w:rsidR="00CF53D3" w:rsidRDefault="00CF53D3" w:rsidP="002A03C2">
      <w:pPr>
        <w:spacing w:after="120" w:line="276" w:lineRule="auto"/>
        <w:ind w:left="426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1) Projektant branży drogowej – osoba posiadająca uprawnienia budowlane do projektowania w specjalności inżynieryjnej drogowej bez ograniczeń, będąca jednocześnie Koordynatorem Zespołu;</w:t>
      </w:r>
    </w:p>
    <w:p w14:paraId="0C47E928" w14:textId="77777777" w:rsidR="00CF53D3" w:rsidRDefault="00CF53D3" w:rsidP="002A03C2">
      <w:pPr>
        <w:spacing w:after="120" w:line="276" w:lineRule="auto"/>
        <w:ind w:left="426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2)  Projektant branży elektrycznej – osoba posiadająca uprawnienia budowlane do projektowania w specjalności instalacyjnej w zakresie sieci, instalacji i urządzeń elektrycznych i elektroenergetycznych bez ograniczeń;</w:t>
      </w:r>
    </w:p>
    <w:p w14:paraId="3DC8598E" w14:textId="77777777" w:rsidR="00CF53D3" w:rsidRDefault="00CF53D3" w:rsidP="002A03C2">
      <w:pPr>
        <w:pStyle w:val="Akapitzlist"/>
        <w:ind w:left="426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3) </w:t>
      </w:r>
      <w:r>
        <w:rPr>
          <w:rFonts w:ascii="Verdana" w:hAnsi="Verdana"/>
          <w:color w:val="000000"/>
          <w:sz w:val="20"/>
          <w:szCs w:val="20"/>
        </w:rPr>
        <w:t>Projektant branży teletechnicznej – osoba posiadająca uprawnienia budowlane do projektowania w specjalności instalacyjnej w zakresie sieci, instalacji i urządzeń telekomunikacyjnych bez ograniczeń</w:t>
      </w:r>
    </w:p>
    <w:p w14:paraId="531D8A9D" w14:textId="77777777" w:rsidR="00CF53D3" w:rsidRDefault="00CF53D3" w:rsidP="002A03C2">
      <w:pPr>
        <w:pStyle w:val="Akapitzlist"/>
        <w:spacing w:after="120" w:line="276" w:lineRule="auto"/>
        <w:ind w:left="426"/>
        <w:contextualSpacing w:val="0"/>
        <w:jc w:val="both"/>
        <w:rPr>
          <w:rFonts w:ascii="Verdana" w:hAnsi="Verdana"/>
          <w:color w:val="000000"/>
          <w:sz w:val="20"/>
          <w:szCs w:val="20"/>
        </w:rPr>
      </w:pPr>
    </w:p>
    <w:p w14:paraId="04BBD216" w14:textId="51DE2AD2" w:rsidR="00CF53D3" w:rsidRDefault="00CF53D3" w:rsidP="002A03C2">
      <w:pPr>
        <w:pStyle w:val="Akapitzlist"/>
        <w:spacing w:after="120" w:line="276" w:lineRule="auto"/>
        <w:ind w:left="426"/>
        <w:contextualSpacing w:val="0"/>
        <w:jc w:val="both"/>
        <w:rPr>
          <w:rFonts w:ascii="Verdana" w:hAnsi="Verdana"/>
          <w:color w:val="000000"/>
          <w:sz w:val="20"/>
          <w:szCs w:val="20"/>
        </w:rPr>
      </w:pPr>
      <w:r w:rsidRPr="00E70F60">
        <w:rPr>
          <w:rFonts w:ascii="Verdana" w:hAnsi="Verdana"/>
          <w:color w:val="000000"/>
          <w:sz w:val="20"/>
          <w:szCs w:val="20"/>
        </w:rPr>
        <w:t>Głównym zadaniem Koordynatora</w:t>
      </w:r>
      <w:r>
        <w:rPr>
          <w:rFonts w:ascii="Verdana" w:hAnsi="Verdana"/>
          <w:color w:val="000000"/>
          <w:sz w:val="20"/>
          <w:szCs w:val="20"/>
        </w:rPr>
        <w:t xml:space="preserve"> Zespołu</w:t>
      </w:r>
      <w:r w:rsidRPr="00E70F60">
        <w:rPr>
          <w:rFonts w:ascii="Verdana" w:hAnsi="Verdana"/>
          <w:color w:val="000000"/>
          <w:sz w:val="20"/>
          <w:szCs w:val="20"/>
        </w:rPr>
        <w:t xml:space="preserve"> będzie utrzymywanie stałego kontaktu pomiędzy odpowiednimi projektantami branżowymi, a odpowiednimi kierownikami robót oraz koordynacja międzybranżowa w zakresie wprowadzanych zmian</w:t>
      </w:r>
      <w:r>
        <w:rPr>
          <w:rFonts w:ascii="Verdana" w:hAnsi="Verdana"/>
          <w:color w:val="000000"/>
          <w:sz w:val="20"/>
          <w:szCs w:val="20"/>
        </w:rPr>
        <w:t>.</w:t>
      </w:r>
    </w:p>
    <w:p w14:paraId="7BCEA23D" w14:textId="556422A1" w:rsidR="00CF53D3" w:rsidRDefault="00CF53D3" w:rsidP="002A03C2">
      <w:pPr>
        <w:pStyle w:val="Akapitzlist"/>
        <w:spacing w:after="120" w:line="276" w:lineRule="auto"/>
        <w:ind w:left="426"/>
        <w:contextualSpacing w:val="0"/>
        <w:jc w:val="both"/>
        <w:rPr>
          <w:rFonts w:ascii="Verdana" w:hAnsi="Verdana"/>
          <w:color w:val="000000"/>
          <w:sz w:val="20"/>
          <w:szCs w:val="20"/>
        </w:rPr>
      </w:pPr>
      <w:r w:rsidRPr="00E70F60">
        <w:rPr>
          <w:rFonts w:ascii="Verdana" w:hAnsi="Verdana"/>
          <w:color w:val="000000"/>
          <w:sz w:val="20"/>
          <w:szCs w:val="20"/>
        </w:rPr>
        <w:lastRenderedPageBreak/>
        <w:t xml:space="preserve">Koordynator </w:t>
      </w:r>
      <w:r>
        <w:rPr>
          <w:rFonts w:ascii="Verdana" w:hAnsi="Verdana"/>
          <w:color w:val="000000"/>
          <w:sz w:val="20"/>
          <w:szCs w:val="20"/>
        </w:rPr>
        <w:t xml:space="preserve">Zespołu </w:t>
      </w:r>
      <w:r w:rsidRPr="00E70F60">
        <w:rPr>
          <w:rFonts w:ascii="Verdana" w:hAnsi="Verdana"/>
          <w:color w:val="000000"/>
          <w:sz w:val="20"/>
          <w:szCs w:val="20"/>
        </w:rPr>
        <w:t>będzie współpracował z Zamawiającym,</w:t>
      </w:r>
      <w:r>
        <w:rPr>
          <w:rFonts w:ascii="Verdana" w:hAnsi="Verdana"/>
          <w:color w:val="000000"/>
          <w:sz w:val="20"/>
          <w:szCs w:val="20"/>
        </w:rPr>
        <w:t xml:space="preserve"> </w:t>
      </w:r>
      <w:r w:rsidRPr="00E70F60">
        <w:rPr>
          <w:rFonts w:ascii="Verdana" w:hAnsi="Verdana"/>
          <w:color w:val="000000"/>
          <w:sz w:val="20"/>
          <w:szCs w:val="20"/>
        </w:rPr>
        <w:t>Inżynierem Kontraktu</w:t>
      </w:r>
      <w:r>
        <w:rPr>
          <w:rFonts w:ascii="Verdana" w:hAnsi="Verdana"/>
          <w:color w:val="000000"/>
          <w:sz w:val="20"/>
          <w:szCs w:val="20"/>
        </w:rPr>
        <w:t>,</w:t>
      </w:r>
      <w:r w:rsidRPr="00E70F60">
        <w:rPr>
          <w:rFonts w:ascii="Verdana" w:hAnsi="Verdana"/>
          <w:color w:val="000000"/>
          <w:sz w:val="20"/>
          <w:szCs w:val="20"/>
        </w:rPr>
        <w:t xml:space="preserve"> Kierownikiem budowy i będzie odpowiedzialny za </w:t>
      </w:r>
      <w:r>
        <w:rPr>
          <w:rFonts w:ascii="Verdana" w:hAnsi="Verdana"/>
          <w:color w:val="000000"/>
          <w:sz w:val="20"/>
          <w:szCs w:val="20"/>
        </w:rPr>
        <w:t>p</w:t>
      </w:r>
      <w:r w:rsidRPr="00E70F60">
        <w:rPr>
          <w:rFonts w:ascii="Verdana" w:hAnsi="Verdana"/>
          <w:color w:val="000000"/>
          <w:sz w:val="20"/>
          <w:szCs w:val="20"/>
        </w:rPr>
        <w:t>rzekazanie Inżynierowi Kontraktu i Kierownikowi budowy opracowań, w tym projektowych, wykonanych w ramach nadzoru autorskiego</w:t>
      </w:r>
    </w:p>
    <w:p w14:paraId="6CE4313F" w14:textId="45073BFB" w:rsidR="00CF53D3" w:rsidRDefault="00CF53D3" w:rsidP="002A03C2">
      <w:pPr>
        <w:pStyle w:val="Akapitzlist"/>
        <w:numPr>
          <w:ilvl w:val="1"/>
          <w:numId w:val="3"/>
        </w:numPr>
        <w:ind w:left="426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Środki łączności i transportu</w:t>
      </w:r>
    </w:p>
    <w:p w14:paraId="4B483BFD" w14:textId="77777777" w:rsidR="00C8615E" w:rsidRDefault="002A03C2" w:rsidP="00C8615E">
      <w:pPr>
        <w:pStyle w:val="Akapitzlist"/>
        <w:ind w:left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Nadzór Autorski będzie dysponował </w:t>
      </w:r>
      <w:r w:rsidRPr="006C419F">
        <w:rPr>
          <w:rFonts w:ascii="Verdana" w:hAnsi="Verdana"/>
          <w:sz w:val="20"/>
          <w:szCs w:val="20"/>
        </w:rPr>
        <w:t>biurem, które będzie miejscem wykonywania przez niego obowiązków wynikających z Umowy i będą przechowywane w nim wszystkie dokumenty związane z realizacją Kontraktu</w:t>
      </w:r>
      <w:r>
        <w:rPr>
          <w:rFonts w:ascii="Verdana" w:hAnsi="Verdana"/>
          <w:sz w:val="20"/>
          <w:szCs w:val="20"/>
        </w:rPr>
        <w:t>.</w:t>
      </w:r>
    </w:p>
    <w:p w14:paraId="5A35E577" w14:textId="68A4DB13" w:rsidR="00C8615E" w:rsidRPr="00C8615E" w:rsidRDefault="00946119" w:rsidP="00C8615E">
      <w:pPr>
        <w:pStyle w:val="Akapitzlist"/>
        <w:ind w:left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Nadzór Autorski </w:t>
      </w:r>
      <w:r w:rsidR="00C8615E" w:rsidRPr="00C8615E">
        <w:rPr>
          <w:rFonts w:ascii="Verdana" w:hAnsi="Verdana"/>
          <w:sz w:val="20"/>
          <w:szCs w:val="20"/>
        </w:rPr>
        <w:t>wyposaży swój personel w sprzęt, środki transportu i łączności niezbędne do prowadzenia czynności zgodnie z Umową</w:t>
      </w:r>
    </w:p>
    <w:p w14:paraId="2B426868" w14:textId="76FA7500" w:rsidR="00CF53D3" w:rsidRDefault="00CF53D3" w:rsidP="00CF53D3">
      <w:pPr>
        <w:pStyle w:val="Akapitzlist"/>
        <w:ind w:left="792"/>
        <w:jc w:val="both"/>
        <w:rPr>
          <w:rFonts w:ascii="Verdana" w:hAnsi="Verdana"/>
          <w:color w:val="000000"/>
          <w:sz w:val="20"/>
          <w:szCs w:val="20"/>
        </w:rPr>
      </w:pPr>
    </w:p>
    <w:p w14:paraId="5F0AFCDE" w14:textId="77777777" w:rsidR="00946119" w:rsidRDefault="00946119" w:rsidP="00CF53D3">
      <w:pPr>
        <w:pStyle w:val="Akapitzlist"/>
        <w:ind w:left="792"/>
        <w:jc w:val="both"/>
        <w:rPr>
          <w:rFonts w:ascii="Verdana" w:hAnsi="Verdana"/>
          <w:color w:val="000000"/>
          <w:sz w:val="20"/>
          <w:szCs w:val="20"/>
        </w:rPr>
      </w:pPr>
    </w:p>
    <w:p w14:paraId="74D35183" w14:textId="04E81CFC" w:rsidR="00946119" w:rsidRDefault="00946119" w:rsidP="00946119">
      <w:pPr>
        <w:pStyle w:val="Akapitzlist"/>
        <w:numPr>
          <w:ilvl w:val="0"/>
          <w:numId w:val="3"/>
        </w:num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Wynagrodzenie</w:t>
      </w:r>
    </w:p>
    <w:p w14:paraId="33294F7B" w14:textId="77777777" w:rsidR="00946119" w:rsidRDefault="00946119" w:rsidP="00DE04D4">
      <w:pPr>
        <w:pStyle w:val="Akapitzlist"/>
        <w:ind w:left="360"/>
        <w:jc w:val="both"/>
        <w:rPr>
          <w:rFonts w:ascii="Verdana" w:hAnsi="Verdana"/>
          <w:b/>
          <w:bCs/>
          <w:sz w:val="20"/>
          <w:szCs w:val="20"/>
        </w:rPr>
      </w:pPr>
    </w:p>
    <w:p w14:paraId="50043C79" w14:textId="77777777" w:rsidR="00DE04D4" w:rsidRDefault="00946119" w:rsidP="00C8615E">
      <w:pPr>
        <w:pStyle w:val="Akapitzlist"/>
        <w:ind w:left="426"/>
        <w:jc w:val="both"/>
        <w:rPr>
          <w:rFonts w:ascii="Verdana" w:hAnsi="Verdana"/>
          <w:sz w:val="20"/>
          <w:szCs w:val="20"/>
        </w:rPr>
      </w:pPr>
      <w:r w:rsidRPr="00DE04D4">
        <w:rPr>
          <w:rFonts w:ascii="Verdana" w:hAnsi="Verdana"/>
          <w:sz w:val="20"/>
          <w:szCs w:val="20"/>
        </w:rPr>
        <w:t>Wynagrodzenie za usługę nadzoru autorskiego</w:t>
      </w:r>
      <w:r>
        <w:rPr>
          <w:rFonts w:ascii="Verdana" w:hAnsi="Verdana"/>
          <w:sz w:val="20"/>
          <w:szCs w:val="20"/>
        </w:rPr>
        <w:t xml:space="preserve">, zgodne z Ofertą Nadzoru Autorskiego (Formularz cenowy – załącznik do oferty) </w:t>
      </w:r>
      <w:r w:rsidRPr="00DE04D4">
        <w:rPr>
          <w:rFonts w:ascii="Verdana" w:hAnsi="Verdana"/>
          <w:sz w:val="20"/>
          <w:szCs w:val="20"/>
        </w:rPr>
        <w:t>szacowane jest w oparciu o przewidywany czas trwania umowy na roboty.</w:t>
      </w:r>
    </w:p>
    <w:p w14:paraId="14B94AEA" w14:textId="77777777" w:rsidR="00DE04D4" w:rsidRDefault="00946119" w:rsidP="00C8615E">
      <w:pPr>
        <w:pStyle w:val="Akapitzlist"/>
        <w:ind w:left="426"/>
        <w:jc w:val="both"/>
        <w:rPr>
          <w:rFonts w:ascii="Verdana" w:hAnsi="Verdana"/>
          <w:sz w:val="20"/>
          <w:szCs w:val="20"/>
        </w:rPr>
      </w:pPr>
      <w:r w:rsidRPr="00DE04D4">
        <w:rPr>
          <w:rFonts w:ascii="Verdana" w:hAnsi="Verdana"/>
          <w:sz w:val="20"/>
          <w:szCs w:val="20"/>
        </w:rPr>
        <w:t xml:space="preserve">Wysokość łącznego wynagrodzenia zależy od rzeczywistego </w:t>
      </w:r>
      <w:r w:rsidR="00DE04D4" w:rsidRPr="00DE04D4">
        <w:rPr>
          <w:rFonts w:ascii="Verdana" w:hAnsi="Verdana"/>
          <w:sz w:val="20"/>
          <w:szCs w:val="20"/>
        </w:rPr>
        <w:t>czasu świadczonej usługi. Pełnienie czynności Nadzoru Autorskiego następuje na pisemne wezwanie Zamawiającego i obejmuje wszystkie koszty zawiązane z dojazdem, pobytem na budowie oraz czynnościami nadzoru.</w:t>
      </w:r>
    </w:p>
    <w:p w14:paraId="6AE6C484" w14:textId="77777777" w:rsidR="00DE04D4" w:rsidRDefault="00DE04D4" w:rsidP="00C8615E">
      <w:pPr>
        <w:pStyle w:val="Akapitzlist"/>
        <w:ind w:left="426"/>
        <w:jc w:val="both"/>
        <w:rPr>
          <w:rFonts w:ascii="Verdana" w:hAnsi="Verdana"/>
          <w:sz w:val="20"/>
          <w:szCs w:val="20"/>
        </w:rPr>
      </w:pPr>
      <w:r w:rsidRPr="00DE04D4">
        <w:rPr>
          <w:rFonts w:ascii="Verdana" w:hAnsi="Verdana"/>
          <w:sz w:val="20"/>
          <w:szCs w:val="20"/>
        </w:rPr>
        <w:t>Wynagrodzenie za pełnienie Nadzoru Autorskiego jest płatne w formie ryczałtowej - za miesiąc - i niezależnie od czasu trwania czynności, liczby zaangażowanych dodatkowych osób czy obecności na budowie.</w:t>
      </w:r>
    </w:p>
    <w:p w14:paraId="1CDDF0DA" w14:textId="77777777" w:rsidR="00DE04D4" w:rsidRPr="00C8615E" w:rsidRDefault="00DE04D4" w:rsidP="00C8615E">
      <w:pPr>
        <w:pStyle w:val="Akapitzlist"/>
        <w:ind w:left="426"/>
        <w:jc w:val="both"/>
        <w:rPr>
          <w:rFonts w:ascii="Verdana" w:hAnsi="Verdana"/>
          <w:sz w:val="20"/>
          <w:szCs w:val="20"/>
        </w:rPr>
      </w:pPr>
      <w:r w:rsidRPr="00C8615E">
        <w:rPr>
          <w:rFonts w:ascii="Verdana" w:hAnsi="Verdana"/>
          <w:sz w:val="20"/>
          <w:szCs w:val="20"/>
        </w:rPr>
        <w:t>Nadzór Autorski jest uprawniony do wystawienia faktury nie częściej niż raz na miesiąc.</w:t>
      </w:r>
    </w:p>
    <w:p w14:paraId="567EEC9B" w14:textId="03F82076" w:rsidR="00D62C08" w:rsidRPr="00892FA8" w:rsidRDefault="00DE04D4" w:rsidP="00C8615E">
      <w:pPr>
        <w:pStyle w:val="Akapitzlist"/>
        <w:ind w:left="426"/>
        <w:jc w:val="both"/>
        <w:rPr>
          <w:rFonts w:ascii="Verdana" w:hAnsi="Verdana"/>
          <w:sz w:val="20"/>
          <w:szCs w:val="20"/>
        </w:rPr>
      </w:pPr>
      <w:r w:rsidRPr="00C8615E">
        <w:rPr>
          <w:rFonts w:ascii="Verdana" w:hAnsi="Verdana"/>
          <w:sz w:val="20"/>
          <w:szCs w:val="20"/>
        </w:rPr>
        <w:t>Warunkiem wystawienia przez Nadzór Autorski faktury VAT jest uzyskanie przez Nadzór Autorski zatwierdzenia przez Zamawiającego Karty Nadzoru Autorskiego</w:t>
      </w:r>
    </w:p>
    <w:p w14:paraId="5C6920A5" w14:textId="77777777" w:rsidR="00D62C08" w:rsidRPr="00023388" w:rsidRDefault="00D62C08" w:rsidP="00D62C08">
      <w:pPr>
        <w:tabs>
          <w:tab w:val="left" w:pos="0"/>
        </w:tabs>
        <w:ind w:left="709"/>
        <w:jc w:val="both"/>
        <w:rPr>
          <w:rFonts w:ascii="Verdana" w:hAnsi="Verdana"/>
          <w:b/>
          <w:sz w:val="20"/>
          <w:szCs w:val="20"/>
        </w:rPr>
      </w:pPr>
    </w:p>
    <w:p w14:paraId="48165486" w14:textId="77777777" w:rsidR="00D62C08" w:rsidRPr="006B3F74" w:rsidRDefault="00D62C08" w:rsidP="00D62C08">
      <w:pPr>
        <w:tabs>
          <w:tab w:val="left" w:pos="0"/>
        </w:tabs>
        <w:ind w:left="709"/>
        <w:jc w:val="both"/>
        <w:rPr>
          <w:rFonts w:ascii="Verdana" w:hAnsi="Verdana"/>
          <w:b/>
          <w:sz w:val="20"/>
          <w:szCs w:val="20"/>
        </w:rPr>
      </w:pPr>
    </w:p>
    <w:p w14:paraId="4793336D" w14:textId="16D8525A" w:rsidR="00D62C08" w:rsidRDefault="00CD7B29" w:rsidP="00D62C08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Opracował: Dominik Sobczak 26.08.2026</w:t>
      </w:r>
    </w:p>
    <w:p w14:paraId="7D4C16B8" w14:textId="1D988883" w:rsidR="00D62C08" w:rsidRDefault="00D62C08" w:rsidP="00C8615E">
      <w:pPr>
        <w:pStyle w:val="Tekstpodstawowy2"/>
        <w:rPr>
          <w:rFonts w:ascii="Verdana" w:hAnsi="Verdana"/>
          <w:color w:val="000000"/>
          <w:sz w:val="20"/>
          <w:szCs w:val="20"/>
        </w:rPr>
      </w:pPr>
    </w:p>
    <w:p w14:paraId="77B2B312" w14:textId="77777777" w:rsidR="006A660E" w:rsidRDefault="006A660E" w:rsidP="006A1020">
      <w:pPr>
        <w:pStyle w:val="Akapitzlist"/>
        <w:rPr>
          <w:rFonts w:ascii="Verdana" w:hAnsi="Verdana" w:cstheme="minorHAnsi"/>
          <w:bCs/>
          <w:sz w:val="20"/>
        </w:rPr>
      </w:pPr>
    </w:p>
    <w:sectPr w:rsidR="006A660E" w:rsidSect="00D816BA">
      <w:pgSz w:w="11906" w:h="16838"/>
      <w:pgMar w:top="1417" w:right="991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E27D9" w14:textId="77777777" w:rsidR="009A7C2C" w:rsidRDefault="009A7C2C" w:rsidP="007E0E72">
      <w:pPr>
        <w:spacing w:after="0" w:line="240" w:lineRule="auto"/>
      </w:pPr>
      <w:r>
        <w:separator/>
      </w:r>
    </w:p>
  </w:endnote>
  <w:endnote w:type="continuationSeparator" w:id="0">
    <w:p w14:paraId="0B34B766" w14:textId="77777777" w:rsidR="009A7C2C" w:rsidRDefault="009A7C2C" w:rsidP="007E0E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Narrow">
    <w:altName w:val="Arial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FCCF9" w14:textId="77777777" w:rsidR="009A7C2C" w:rsidRDefault="009A7C2C" w:rsidP="007E0E72">
      <w:pPr>
        <w:spacing w:after="0" w:line="240" w:lineRule="auto"/>
      </w:pPr>
      <w:r>
        <w:separator/>
      </w:r>
    </w:p>
  </w:footnote>
  <w:footnote w:type="continuationSeparator" w:id="0">
    <w:p w14:paraId="6659DE8E" w14:textId="77777777" w:rsidR="009A7C2C" w:rsidRDefault="009A7C2C" w:rsidP="007E0E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5767E"/>
    <w:multiLevelType w:val="hybridMultilevel"/>
    <w:tmpl w:val="2C74C9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985C7A"/>
    <w:multiLevelType w:val="hybridMultilevel"/>
    <w:tmpl w:val="D66C8A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86537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4AA16C5"/>
    <w:multiLevelType w:val="hybridMultilevel"/>
    <w:tmpl w:val="90686D18"/>
    <w:lvl w:ilvl="0" w:tplc="0742F37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08461C2E"/>
    <w:multiLevelType w:val="hybridMultilevel"/>
    <w:tmpl w:val="E2A440E8"/>
    <w:lvl w:ilvl="0" w:tplc="792AC030">
      <w:start w:val="1"/>
      <w:numFmt w:val="decimal"/>
      <w:lvlText w:val="%1."/>
      <w:lvlJc w:val="left"/>
      <w:pPr>
        <w:ind w:left="360" w:hanging="360"/>
      </w:pPr>
      <w:rPr>
        <w:strike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298" w:hanging="360"/>
      </w:pPr>
    </w:lvl>
    <w:lvl w:ilvl="2" w:tplc="04150011">
      <w:start w:val="1"/>
      <w:numFmt w:val="decimal"/>
      <w:lvlText w:val="%3)"/>
      <w:lvlJc w:val="left"/>
      <w:pPr>
        <w:ind w:left="2222" w:hanging="384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084854C5"/>
    <w:multiLevelType w:val="hybridMultilevel"/>
    <w:tmpl w:val="A71423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ED076C"/>
    <w:multiLevelType w:val="hybridMultilevel"/>
    <w:tmpl w:val="598CE0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D3A0D58"/>
    <w:multiLevelType w:val="hybridMultilevel"/>
    <w:tmpl w:val="4FC81D80"/>
    <w:lvl w:ilvl="0" w:tplc="A8E25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7835AC"/>
    <w:multiLevelType w:val="hybridMultilevel"/>
    <w:tmpl w:val="26E6988C"/>
    <w:lvl w:ilvl="0" w:tplc="B8F418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E16A92"/>
    <w:multiLevelType w:val="hybridMultilevel"/>
    <w:tmpl w:val="262E09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65723D"/>
    <w:multiLevelType w:val="hybridMultilevel"/>
    <w:tmpl w:val="B73634EC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 w15:restartNumberingAfterBreak="0">
    <w:nsid w:val="11CD1BF3"/>
    <w:multiLevelType w:val="hybridMultilevel"/>
    <w:tmpl w:val="F42032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F608B3"/>
    <w:multiLevelType w:val="hybridMultilevel"/>
    <w:tmpl w:val="FB50CFFE"/>
    <w:lvl w:ilvl="0" w:tplc="8604D6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7A3517"/>
    <w:multiLevelType w:val="hybridMultilevel"/>
    <w:tmpl w:val="B764140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9156079"/>
    <w:multiLevelType w:val="hybridMultilevel"/>
    <w:tmpl w:val="B3E04708"/>
    <w:lvl w:ilvl="0" w:tplc="0415000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614384"/>
    <w:multiLevelType w:val="hybridMultilevel"/>
    <w:tmpl w:val="CE647C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D6526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85C1C63"/>
    <w:multiLevelType w:val="hybridMultilevel"/>
    <w:tmpl w:val="609A684E"/>
    <w:name w:val="tYMEK2422222222"/>
    <w:lvl w:ilvl="0" w:tplc="6B6226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2B82660A"/>
    <w:multiLevelType w:val="hybridMultilevel"/>
    <w:tmpl w:val="165C0D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B67DF1"/>
    <w:multiLevelType w:val="hybridMultilevel"/>
    <w:tmpl w:val="9E244B5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89F78F8"/>
    <w:multiLevelType w:val="hybridMultilevel"/>
    <w:tmpl w:val="288CC6AE"/>
    <w:lvl w:ilvl="0" w:tplc="224E70EE">
      <w:start w:val="1"/>
      <w:numFmt w:val="decimal"/>
      <w:lvlText w:val="%1."/>
      <w:lvlJc w:val="left"/>
      <w:pPr>
        <w:ind w:left="422"/>
      </w:pPr>
      <w:rPr>
        <w:rFonts w:ascii="Verdana" w:eastAsia="Verdana" w:hAnsi="Verdana" w:cs="Verdana"/>
        <w:b w:val="0"/>
        <w:i w:val="0"/>
        <w:strike w:val="0"/>
        <w:dstrike w:val="0"/>
        <w:color w:val="auto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2880912">
      <w:start w:val="1"/>
      <w:numFmt w:val="lowerLetter"/>
      <w:lvlText w:val="%2)"/>
      <w:lvlJc w:val="left"/>
      <w:pPr>
        <w:ind w:left="82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180A202">
      <w:start w:val="1"/>
      <w:numFmt w:val="lowerRoman"/>
      <w:lvlText w:val="%3"/>
      <w:lvlJc w:val="left"/>
      <w:pPr>
        <w:ind w:left="145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216325C">
      <w:start w:val="1"/>
      <w:numFmt w:val="decimal"/>
      <w:lvlText w:val="%4"/>
      <w:lvlJc w:val="left"/>
      <w:pPr>
        <w:ind w:left="217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7721A62">
      <w:start w:val="1"/>
      <w:numFmt w:val="lowerLetter"/>
      <w:lvlText w:val="%5"/>
      <w:lvlJc w:val="left"/>
      <w:pPr>
        <w:ind w:left="289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18EA0C2">
      <w:start w:val="1"/>
      <w:numFmt w:val="lowerRoman"/>
      <w:lvlText w:val="%6"/>
      <w:lvlJc w:val="left"/>
      <w:pPr>
        <w:ind w:left="361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F3CEA3E">
      <w:start w:val="1"/>
      <w:numFmt w:val="decimal"/>
      <w:lvlText w:val="%7"/>
      <w:lvlJc w:val="left"/>
      <w:pPr>
        <w:ind w:left="433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F2C7BA8">
      <w:start w:val="1"/>
      <w:numFmt w:val="lowerLetter"/>
      <w:lvlText w:val="%8"/>
      <w:lvlJc w:val="left"/>
      <w:pPr>
        <w:ind w:left="505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626EA24">
      <w:start w:val="1"/>
      <w:numFmt w:val="lowerRoman"/>
      <w:lvlText w:val="%9"/>
      <w:lvlJc w:val="left"/>
      <w:pPr>
        <w:ind w:left="577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92D2C83"/>
    <w:multiLevelType w:val="hybridMultilevel"/>
    <w:tmpl w:val="861676A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0472D37"/>
    <w:multiLevelType w:val="hybridMultilevel"/>
    <w:tmpl w:val="8A0C95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753E3F"/>
    <w:multiLevelType w:val="hybridMultilevel"/>
    <w:tmpl w:val="A71423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794956"/>
    <w:multiLevelType w:val="hybridMultilevel"/>
    <w:tmpl w:val="380A38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A66C1A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0959B7"/>
    <w:multiLevelType w:val="hybridMultilevel"/>
    <w:tmpl w:val="CCECF2F8"/>
    <w:lvl w:ilvl="0" w:tplc="ABF0B0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E9524D"/>
    <w:multiLevelType w:val="multilevel"/>
    <w:tmpl w:val="36408DF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9051BA6"/>
    <w:multiLevelType w:val="hybridMultilevel"/>
    <w:tmpl w:val="AAD8AB8A"/>
    <w:lvl w:ilvl="0" w:tplc="D796553E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BD1FBD"/>
    <w:multiLevelType w:val="hybridMultilevel"/>
    <w:tmpl w:val="A71423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4F4FA3"/>
    <w:multiLevelType w:val="multilevel"/>
    <w:tmpl w:val="FA44912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4BF95792"/>
    <w:multiLevelType w:val="hybridMultilevel"/>
    <w:tmpl w:val="8DB4C8E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C37162D"/>
    <w:multiLevelType w:val="hybridMultilevel"/>
    <w:tmpl w:val="309C4E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3171D0"/>
    <w:multiLevelType w:val="hybridMultilevel"/>
    <w:tmpl w:val="41500C8E"/>
    <w:lvl w:ilvl="0" w:tplc="2A5A32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F37147"/>
    <w:multiLevelType w:val="hybridMultilevel"/>
    <w:tmpl w:val="6616E20E"/>
    <w:lvl w:ilvl="0" w:tplc="05EA4D92">
      <w:numFmt w:val="bullet"/>
      <w:lvlText w:val=""/>
      <w:lvlJc w:val="left"/>
      <w:pPr>
        <w:ind w:left="644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C370075"/>
    <w:multiLevelType w:val="hybridMultilevel"/>
    <w:tmpl w:val="61D6EA1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 w15:restartNumberingAfterBreak="0">
    <w:nsid w:val="6B085C98"/>
    <w:multiLevelType w:val="hybridMultilevel"/>
    <w:tmpl w:val="1AF472C6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6C4726B7"/>
    <w:multiLevelType w:val="multilevel"/>
    <w:tmpl w:val="FC0AB066"/>
    <w:name w:val="WW8Num2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Verdana" w:hint="default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568" w:hanging="2160"/>
      </w:pPr>
      <w:rPr>
        <w:rFonts w:hint="default"/>
      </w:rPr>
    </w:lvl>
  </w:abstractNum>
  <w:abstractNum w:abstractNumId="37" w15:restartNumberingAfterBreak="0">
    <w:nsid w:val="6C7923F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708B64B6"/>
    <w:multiLevelType w:val="hybridMultilevel"/>
    <w:tmpl w:val="F36867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775186"/>
    <w:multiLevelType w:val="hybridMultilevel"/>
    <w:tmpl w:val="92E28D34"/>
    <w:lvl w:ilvl="0" w:tplc="1C40370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40" w15:restartNumberingAfterBreak="0">
    <w:nsid w:val="78494CDE"/>
    <w:multiLevelType w:val="hybridMultilevel"/>
    <w:tmpl w:val="06A688D6"/>
    <w:lvl w:ilvl="0" w:tplc="4E00E86C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A63B16"/>
    <w:multiLevelType w:val="hybridMultilevel"/>
    <w:tmpl w:val="A71423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E03E2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7B1944A3"/>
    <w:multiLevelType w:val="multilevel"/>
    <w:tmpl w:val="7962171A"/>
    <w:lvl w:ilvl="0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ascii="Verdana" w:eastAsia="Times New Roman" w:hAnsi="Verdana" w:cs="Times New Roman"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80133759">
    <w:abstractNumId w:val="14"/>
  </w:num>
  <w:num w:numId="2" w16cid:durableId="811367645">
    <w:abstractNumId w:val="11"/>
  </w:num>
  <w:num w:numId="3" w16cid:durableId="445976046">
    <w:abstractNumId w:val="42"/>
  </w:num>
  <w:num w:numId="4" w16cid:durableId="1494294010">
    <w:abstractNumId w:val="19"/>
  </w:num>
  <w:num w:numId="5" w16cid:durableId="1677220972">
    <w:abstractNumId w:val="30"/>
  </w:num>
  <w:num w:numId="6" w16cid:durableId="1713845215">
    <w:abstractNumId w:val="17"/>
  </w:num>
  <w:num w:numId="7" w16cid:durableId="349181923">
    <w:abstractNumId w:val="10"/>
  </w:num>
  <w:num w:numId="8" w16cid:durableId="17390044">
    <w:abstractNumId w:val="22"/>
  </w:num>
  <w:num w:numId="9" w16cid:durableId="1616330701">
    <w:abstractNumId w:val="40"/>
  </w:num>
  <w:num w:numId="10" w16cid:durableId="1957984286">
    <w:abstractNumId w:val="25"/>
  </w:num>
  <w:num w:numId="11" w16cid:durableId="1074158734">
    <w:abstractNumId w:val="34"/>
  </w:num>
  <w:num w:numId="12" w16cid:durableId="2126002907">
    <w:abstractNumId w:val="36"/>
  </w:num>
  <w:num w:numId="13" w16cid:durableId="675573144">
    <w:abstractNumId w:val="29"/>
  </w:num>
  <w:num w:numId="14" w16cid:durableId="465583616">
    <w:abstractNumId w:val="43"/>
  </w:num>
  <w:num w:numId="15" w16cid:durableId="505023851">
    <w:abstractNumId w:val="7"/>
  </w:num>
  <w:num w:numId="16" w16cid:durableId="168839324">
    <w:abstractNumId w:val="20"/>
  </w:num>
  <w:num w:numId="17" w16cid:durableId="1649549069">
    <w:abstractNumId w:val="12"/>
  </w:num>
  <w:num w:numId="18" w16cid:durableId="1645548728">
    <w:abstractNumId w:val="33"/>
  </w:num>
  <w:num w:numId="19" w16cid:durableId="1025911720">
    <w:abstractNumId w:val="0"/>
  </w:num>
  <w:num w:numId="20" w16cid:durableId="2122340976">
    <w:abstractNumId w:val="23"/>
  </w:num>
  <w:num w:numId="21" w16cid:durableId="126361305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9183664">
    <w:abstractNumId w:val="31"/>
  </w:num>
  <w:num w:numId="23" w16cid:durableId="1266693048">
    <w:abstractNumId w:val="41"/>
  </w:num>
  <w:num w:numId="24" w16cid:durableId="521478759">
    <w:abstractNumId w:val="28"/>
  </w:num>
  <w:num w:numId="25" w16cid:durableId="928464894">
    <w:abstractNumId w:val="35"/>
  </w:num>
  <w:num w:numId="26" w16cid:durableId="978000133">
    <w:abstractNumId w:val="5"/>
  </w:num>
  <w:num w:numId="27" w16cid:durableId="1854032710">
    <w:abstractNumId w:val="38"/>
  </w:num>
  <w:num w:numId="28" w16cid:durableId="1481460386">
    <w:abstractNumId w:val="18"/>
  </w:num>
  <w:num w:numId="29" w16cid:durableId="1336491405">
    <w:abstractNumId w:val="15"/>
  </w:num>
  <w:num w:numId="30" w16cid:durableId="738940886">
    <w:abstractNumId w:val="9"/>
  </w:num>
  <w:num w:numId="31" w16cid:durableId="1294170945">
    <w:abstractNumId w:val="26"/>
  </w:num>
  <w:num w:numId="32" w16cid:durableId="936713820">
    <w:abstractNumId w:val="3"/>
  </w:num>
  <w:num w:numId="33" w16cid:durableId="1853062566">
    <w:abstractNumId w:val="24"/>
  </w:num>
  <w:num w:numId="34" w16cid:durableId="390811620">
    <w:abstractNumId w:val="39"/>
  </w:num>
  <w:num w:numId="35" w16cid:durableId="172037285">
    <w:abstractNumId w:val="21"/>
  </w:num>
  <w:num w:numId="36" w16cid:durableId="2023239445">
    <w:abstractNumId w:val="1"/>
  </w:num>
  <w:num w:numId="37" w16cid:durableId="1826431691">
    <w:abstractNumId w:val="27"/>
  </w:num>
  <w:num w:numId="38" w16cid:durableId="877813389">
    <w:abstractNumId w:val="32"/>
  </w:num>
  <w:num w:numId="39" w16cid:durableId="606229298">
    <w:abstractNumId w:val="2"/>
  </w:num>
  <w:num w:numId="40" w16cid:durableId="1227454239">
    <w:abstractNumId w:val="16"/>
  </w:num>
  <w:num w:numId="41" w16cid:durableId="3366774">
    <w:abstractNumId w:val="37"/>
  </w:num>
  <w:num w:numId="42" w16cid:durableId="1756970493">
    <w:abstractNumId w:val="4"/>
  </w:num>
  <w:num w:numId="43" w16cid:durableId="870605203">
    <w:abstractNumId w:val="6"/>
  </w:num>
  <w:num w:numId="44" w16cid:durableId="50215999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5B2E"/>
    <w:rsid w:val="0000374D"/>
    <w:rsid w:val="00047260"/>
    <w:rsid w:val="00064E00"/>
    <w:rsid w:val="00073EA1"/>
    <w:rsid w:val="00074BE0"/>
    <w:rsid w:val="00076259"/>
    <w:rsid w:val="000768E7"/>
    <w:rsid w:val="00077031"/>
    <w:rsid w:val="000869AB"/>
    <w:rsid w:val="00090834"/>
    <w:rsid w:val="000912D3"/>
    <w:rsid w:val="000C029E"/>
    <w:rsid w:val="000E74AF"/>
    <w:rsid w:val="0010070A"/>
    <w:rsid w:val="001128BC"/>
    <w:rsid w:val="001155B6"/>
    <w:rsid w:val="00123865"/>
    <w:rsid w:val="00123B8E"/>
    <w:rsid w:val="001332F2"/>
    <w:rsid w:val="00156274"/>
    <w:rsid w:val="00175B4A"/>
    <w:rsid w:val="00184507"/>
    <w:rsid w:val="00186330"/>
    <w:rsid w:val="001A5270"/>
    <w:rsid w:val="001B7466"/>
    <w:rsid w:val="001B7BA5"/>
    <w:rsid w:val="001C54F7"/>
    <w:rsid w:val="001C5B2E"/>
    <w:rsid w:val="001D3071"/>
    <w:rsid w:val="001E26C8"/>
    <w:rsid w:val="001E7090"/>
    <w:rsid w:val="00210D37"/>
    <w:rsid w:val="00232107"/>
    <w:rsid w:val="00236C4F"/>
    <w:rsid w:val="0024492A"/>
    <w:rsid w:val="0024588A"/>
    <w:rsid w:val="002528F3"/>
    <w:rsid w:val="002A03C2"/>
    <w:rsid w:val="002A04BE"/>
    <w:rsid w:val="002B1FB0"/>
    <w:rsid w:val="002C2F9F"/>
    <w:rsid w:val="002E3178"/>
    <w:rsid w:val="002E459E"/>
    <w:rsid w:val="002E5145"/>
    <w:rsid w:val="002E6972"/>
    <w:rsid w:val="002F2832"/>
    <w:rsid w:val="002F6E42"/>
    <w:rsid w:val="003013D3"/>
    <w:rsid w:val="003026A6"/>
    <w:rsid w:val="00306163"/>
    <w:rsid w:val="00337EC8"/>
    <w:rsid w:val="003473EB"/>
    <w:rsid w:val="00350106"/>
    <w:rsid w:val="003C4B60"/>
    <w:rsid w:val="003E230B"/>
    <w:rsid w:val="003E2BD9"/>
    <w:rsid w:val="003F1026"/>
    <w:rsid w:val="00413E89"/>
    <w:rsid w:val="00436E40"/>
    <w:rsid w:val="00486C4A"/>
    <w:rsid w:val="004922E3"/>
    <w:rsid w:val="004A3DF2"/>
    <w:rsid w:val="004B02C4"/>
    <w:rsid w:val="004B075E"/>
    <w:rsid w:val="004B6361"/>
    <w:rsid w:val="004D067A"/>
    <w:rsid w:val="004E38F0"/>
    <w:rsid w:val="004F6230"/>
    <w:rsid w:val="005016F4"/>
    <w:rsid w:val="00523939"/>
    <w:rsid w:val="00537575"/>
    <w:rsid w:val="0053783E"/>
    <w:rsid w:val="00555B0B"/>
    <w:rsid w:val="0055772E"/>
    <w:rsid w:val="00565711"/>
    <w:rsid w:val="005660AA"/>
    <w:rsid w:val="0057754F"/>
    <w:rsid w:val="005B1749"/>
    <w:rsid w:val="005C0FE6"/>
    <w:rsid w:val="005E0D9C"/>
    <w:rsid w:val="005E5DE6"/>
    <w:rsid w:val="005F6643"/>
    <w:rsid w:val="00647E70"/>
    <w:rsid w:val="00663F3C"/>
    <w:rsid w:val="0067383D"/>
    <w:rsid w:val="006A1020"/>
    <w:rsid w:val="006A660E"/>
    <w:rsid w:val="006D7553"/>
    <w:rsid w:val="006D7958"/>
    <w:rsid w:val="006D7EF5"/>
    <w:rsid w:val="0071638F"/>
    <w:rsid w:val="007317B5"/>
    <w:rsid w:val="00742A7F"/>
    <w:rsid w:val="00752FF3"/>
    <w:rsid w:val="00760055"/>
    <w:rsid w:val="00764088"/>
    <w:rsid w:val="00764811"/>
    <w:rsid w:val="007655DB"/>
    <w:rsid w:val="007869D6"/>
    <w:rsid w:val="0079780F"/>
    <w:rsid w:val="007B3FDF"/>
    <w:rsid w:val="007D3603"/>
    <w:rsid w:val="007E0E72"/>
    <w:rsid w:val="007F6F3B"/>
    <w:rsid w:val="00812B5B"/>
    <w:rsid w:val="0083506D"/>
    <w:rsid w:val="00845644"/>
    <w:rsid w:val="00850244"/>
    <w:rsid w:val="00867E51"/>
    <w:rsid w:val="0087249A"/>
    <w:rsid w:val="008735A0"/>
    <w:rsid w:val="008B266B"/>
    <w:rsid w:val="008B2A83"/>
    <w:rsid w:val="008B530C"/>
    <w:rsid w:val="008C33F3"/>
    <w:rsid w:val="008E4CA9"/>
    <w:rsid w:val="008F73AE"/>
    <w:rsid w:val="00900AB8"/>
    <w:rsid w:val="00946119"/>
    <w:rsid w:val="00953E4E"/>
    <w:rsid w:val="00972FB7"/>
    <w:rsid w:val="00974BA4"/>
    <w:rsid w:val="00981FCB"/>
    <w:rsid w:val="0098475C"/>
    <w:rsid w:val="009A7C2C"/>
    <w:rsid w:val="009C0F12"/>
    <w:rsid w:val="009C1A50"/>
    <w:rsid w:val="009C50FB"/>
    <w:rsid w:val="009D122F"/>
    <w:rsid w:val="009F0BFC"/>
    <w:rsid w:val="00A040AD"/>
    <w:rsid w:val="00A05D7D"/>
    <w:rsid w:val="00A374A4"/>
    <w:rsid w:val="00A5021D"/>
    <w:rsid w:val="00A50AC7"/>
    <w:rsid w:val="00A61960"/>
    <w:rsid w:val="00A62F32"/>
    <w:rsid w:val="00A6343E"/>
    <w:rsid w:val="00A7601A"/>
    <w:rsid w:val="00A87BA8"/>
    <w:rsid w:val="00AA2CE2"/>
    <w:rsid w:val="00AA3220"/>
    <w:rsid w:val="00AA4587"/>
    <w:rsid w:val="00AA5E04"/>
    <w:rsid w:val="00AC1557"/>
    <w:rsid w:val="00AD44B4"/>
    <w:rsid w:val="00AD5F21"/>
    <w:rsid w:val="00B02527"/>
    <w:rsid w:val="00B07FD0"/>
    <w:rsid w:val="00B1165D"/>
    <w:rsid w:val="00B511FC"/>
    <w:rsid w:val="00B610AC"/>
    <w:rsid w:val="00B761EE"/>
    <w:rsid w:val="00BA2858"/>
    <w:rsid w:val="00BC7208"/>
    <w:rsid w:val="00BD3FBF"/>
    <w:rsid w:val="00BE2799"/>
    <w:rsid w:val="00C063CA"/>
    <w:rsid w:val="00C33118"/>
    <w:rsid w:val="00C3381F"/>
    <w:rsid w:val="00C3656D"/>
    <w:rsid w:val="00C40E9E"/>
    <w:rsid w:val="00C457CA"/>
    <w:rsid w:val="00C63FE4"/>
    <w:rsid w:val="00C72D05"/>
    <w:rsid w:val="00C73BA1"/>
    <w:rsid w:val="00C8615E"/>
    <w:rsid w:val="00C90C19"/>
    <w:rsid w:val="00C93424"/>
    <w:rsid w:val="00C941AA"/>
    <w:rsid w:val="00CC6214"/>
    <w:rsid w:val="00CD7B29"/>
    <w:rsid w:val="00CE53D0"/>
    <w:rsid w:val="00CF53D3"/>
    <w:rsid w:val="00CF6801"/>
    <w:rsid w:val="00D0251C"/>
    <w:rsid w:val="00D06C75"/>
    <w:rsid w:val="00D12DCE"/>
    <w:rsid w:val="00D271CD"/>
    <w:rsid w:val="00D274A8"/>
    <w:rsid w:val="00D274BF"/>
    <w:rsid w:val="00D30161"/>
    <w:rsid w:val="00D36C75"/>
    <w:rsid w:val="00D46348"/>
    <w:rsid w:val="00D62C08"/>
    <w:rsid w:val="00D816BA"/>
    <w:rsid w:val="00D94E67"/>
    <w:rsid w:val="00DA2FC3"/>
    <w:rsid w:val="00DB40AD"/>
    <w:rsid w:val="00DB51D7"/>
    <w:rsid w:val="00DD2DDF"/>
    <w:rsid w:val="00DD53D7"/>
    <w:rsid w:val="00DD6C5B"/>
    <w:rsid w:val="00DE04D4"/>
    <w:rsid w:val="00DF4E23"/>
    <w:rsid w:val="00E06AD9"/>
    <w:rsid w:val="00E11FE6"/>
    <w:rsid w:val="00E12AEC"/>
    <w:rsid w:val="00E12DF6"/>
    <w:rsid w:val="00E14AEE"/>
    <w:rsid w:val="00E4681E"/>
    <w:rsid w:val="00E50E19"/>
    <w:rsid w:val="00E57EBB"/>
    <w:rsid w:val="00E61FC2"/>
    <w:rsid w:val="00E66020"/>
    <w:rsid w:val="00E83F6D"/>
    <w:rsid w:val="00E93AB8"/>
    <w:rsid w:val="00EA4188"/>
    <w:rsid w:val="00EA426A"/>
    <w:rsid w:val="00EB442F"/>
    <w:rsid w:val="00ED4B81"/>
    <w:rsid w:val="00EE25B9"/>
    <w:rsid w:val="00EE2FEE"/>
    <w:rsid w:val="00EE6648"/>
    <w:rsid w:val="00EF2CC6"/>
    <w:rsid w:val="00EF5355"/>
    <w:rsid w:val="00EF62EC"/>
    <w:rsid w:val="00F167E8"/>
    <w:rsid w:val="00F20C66"/>
    <w:rsid w:val="00F261A4"/>
    <w:rsid w:val="00F32C0D"/>
    <w:rsid w:val="00F3483D"/>
    <w:rsid w:val="00F60EA2"/>
    <w:rsid w:val="00F708B6"/>
    <w:rsid w:val="00FA198E"/>
    <w:rsid w:val="00FA53E5"/>
    <w:rsid w:val="00FA61FF"/>
    <w:rsid w:val="00FB0727"/>
    <w:rsid w:val="00FD4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E1EA3"/>
  <w15:chartTrackingRefBased/>
  <w15:docId w15:val="{E123BEB9-EFC2-410A-BD44-F9583F2FC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528F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3311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2528F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Tekst">
    <w:name w:val="Tekst"/>
    <w:basedOn w:val="Normalny"/>
    <w:link w:val="TekstZnak"/>
    <w:qFormat/>
    <w:rsid w:val="00760055"/>
    <w:pPr>
      <w:spacing w:after="0" w:line="240" w:lineRule="auto"/>
      <w:ind w:firstLine="567"/>
      <w:jc w:val="both"/>
    </w:pPr>
    <w:rPr>
      <w:rFonts w:ascii="Verdana" w:eastAsia="Times New Roman" w:hAnsi="Verdana" w:cs="Arial"/>
      <w:bCs/>
      <w:iCs/>
      <w:sz w:val="20"/>
      <w:szCs w:val="20"/>
      <w:lang w:eastAsia="pl-PL"/>
    </w:rPr>
  </w:style>
  <w:style w:type="character" w:customStyle="1" w:styleId="TekstZnak">
    <w:name w:val="Tekst Znak"/>
    <w:basedOn w:val="Domylnaczcionkaakapitu"/>
    <w:link w:val="Tekst"/>
    <w:rsid w:val="00760055"/>
    <w:rPr>
      <w:rFonts w:ascii="Verdana" w:eastAsia="Times New Roman" w:hAnsi="Verdana" w:cs="Arial"/>
      <w:bCs/>
      <w:iCs/>
      <w:sz w:val="20"/>
      <w:szCs w:val="20"/>
      <w:lang w:eastAsia="pl-PL"/>
    </w:rPr>
  </w:style>
  <w:style w:type="paragraph" w:styleId="Akapitzlist">
    <w:name w:val="List Paragraph"/>
    <w:aliases w:val="normalny tekst,Obiekt,List Paragraph1,L1,Numerowanie,Akapit z listą5,List Paragraph,Normal,Akapit z listą3,Akapit z listą31,Wypunktowanie,Normal2,Asia 2  Akapit z listą,tekst normalny"/>
    <w:basedOn w:val="Normalny"/>
    <w:link w:val="AkapitzlistZnak"/>
    <w:uiPriority w:val="34"/>
    <w:qFormat/>
    <w:rsid w:val="00760055"/>
    <w:pPr>
      <w:ind w:left="720"/>
      <w:contextualSpacing/>
    </w:pPr>
  </w:style>
  <w:style w:type="character" w:customStyle="1" w:styleId="AkapitzlistZnak">
    <w:name w:val="Akapit z listą Znak"/>
    <w:aliases w:val="normalny tekst Znak,Obiekt Znak,List Paragraph1 Znak,L1 Znak,Numerowanie Znak,Akapit z listą5 Znak,List Paragraph Znak,Normal Znak,Akapit z listą3 Znak,Akapit z listą31 Znak,Wypunktowanie Znak,Normal2 Znak,Asia 2  Akapit z listą Znak"/>
    <w:link w:val="Akapitzlist"/>
    <w:uiPriority w:val="34"/>
    <w:locked/>
    <w:rsid w:val="00A374A4"/>
  </w:style>
  <w:style w:type="paragraph" w:customStyle="1" w:styleId="Default">
    <w:name w:val="Default"/>
    <w:rsid w:val="00A374A4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5577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5772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2">
    <w:name w:val="N 2"/>
    <w:basedOn w:val="Normalny"/>
    <w:link w:val="N2Znak"/>
    <w:qFormat/>
    <w:rsid w:val="00AC1557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N2Znak">
    <w:name w:val="N 2 Znak"/>
    <w:link w:val="N2"/>
    <w:rsid w:val="00AC1557"/>
    <w:rPr>
      <w:rFonts w:ascii="Arial" w:eastAsia="Times New Roman" w:hAnsi="Arial" w:cs="Arial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E0E7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E0E7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E0E72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0C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0C66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basedOn w:val="Domylnaczcionkaakapitu"/>
    <w:rsid w:val="007B3FDF"/>
    <w:rPr>
      <w:rFonts w:ascii="ArialNarrow" w:hAnsi="ArialNarrow" w:hint="default"/>
      <w:b w:val="0"/>
      <w:bCs w:val="0"/>
      <w:i w:val="0"/>
      <w:iCs w:val="0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2B1FB0"/>
    <w:pPr>
      <w:spacing w:beforeAutospacing="1" w:after="0" w:line="240" w:lineRule="auto"/>
      <w:jc w:val="both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B025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B02527"/>
    <w:rPr>
      <w:rFonts w:ascii="Courier New" w:eastAsia="Times New Roman" w:hAnsi="Courier New" w:cs="Courier New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B0252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02527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DD2DDF"/>
    <w:pPr>
      <w:spacing w:after="0" w:line="240" w:lineRule="auto"/>
    </w:pPr>
  </w:style>
  <w:style w:type="paragraph" w:styleId="Tekstpodstawowy">
    <w:name w:val="Body Text"/>
    <w:aliases w:val="a2"/>
    <w:basedOn w:val="Normalny"/>
    <w:link w:val="TekstpodstawowyZnak"/>
    <w:rsid w:val="00D62C08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TekstpodstawowyZnak">
    <w:name w:val="Tekst podstawowy Znak"/>
    <w:aliases w:val="a2 Znak"/>
    <w:basedOn w:val="Domylnaczcionkaakapitu"/>
    <w:link w:val="Tekstpodstawowy"/>
    <w:rsid w:val="00D62C08"/>
    <w:rPr>
      <w:rFonts w:ascii="Arial" w:eastAsia="Times New Roman" w:hAnsi="Arial" w:cs="Arial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D62C0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D62C08"/>
  </w:style>
  <w:style w:type="character" w:customStyle="1" w:styleId="Nagwek4Znak">
    <w:name w:val="Nagłówek 4 Znak"/>
    <w:basedOn w:val="Domylnaczcionkaakapitu"/>
    <w:link w:val="Nagwek4"/>
    <w:uiPriority w:val="99"/>
    <w:rsid w:val="00C33118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DE04D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E04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4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ddkia.gov.pl/article/oddzialy/gddkia_lublin/zamowienia_publiczne/powyzej_progow_unijnych/index.php?id_item_tree=ac8975c1c5cf31ac80983def7402315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tp://ftp.gddkia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B520C0-880D-4AF6-AA30-0B398111B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726</TotalTime>
  <Pages>1</Pages>
  <Words>1671</Words>
  <Characters>10027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Portka Andrzej</dc:creator>
  <cp:keywords/>
  <dc:description/>
  <cp:lastModifiedBy>Sobczak Dominik</cp:lastModifiedBy>
  <cp:revision>10</cp:revision>
  <cp:lastPrinted>2020-08-24T07:48:00Z</cp:lastPrinted>
  <dcterms:created xsi:type="dcterms:W3CDTF">2026-08-24T11:42:00Z</dcterms:created>
  <dcterms:modified xsi:type="dcterms:W3CDTF">2026-08-27T09:23:00Z</dcterms:modified>
</cp:coreProperties>
</file>